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308C" w14:textId="5DA45C93" w:rsidR="006C135A" w:rsidRPr="009D573E" w:rsidRDefault="00AF0ED6">
      <w:pPr>
        <w:rPr>
          <w:rFonts w:ascii="Arial" w:hAnsi="Arial" w:cs="Arial"/>
          <w:lang w:val="en-US"/>
        </w:rPr>
      </w:pPr>
      <w:r>
        <w:rPr>
          <w:rFonts w:ascii="Arial" w:hAnsi="Arial" w:cs="Arial"/>
          <w:noProof/>
          <w:lang w:val="en-US"/>
        </w:rPr>
        <w:pict w14:anchorId="646A6B32">
          <v:shapetype id="_x0000_t202" coordsize="21600,21600" o:spt="202" path="m,l,21600r21600,l21600,xe">
            <v:stroke joinstyle="miter"/>
            <v:path gradientshapeok="t" o:connecttype="rect"/>
          </v:shapetype>
          <v:shape id="DeepLBoxSPIDType" o:spid="_x0000_s2050" type="#_x0000_t202" style="position:absolute;margin-left:0;margin-top:0;width:50pt;height:50pt;z-index:251659264;visibility:hidden;mso-wrap-edited:f">
            <o:lock v:ext="edit" selection="t"/>
          </v:shape>
        </w:pict>
      </w:r>
    </w:p>
    <w:p w14:paraId="48CC4B71" w14:textId="77777777" w:rsidR="006C135A" w:rsidRPr="009D573E" w:rsidRDefault="00672E81">
      <w:pPr>
        <w:jc w:val="center"/>
        <w:rPr>
          <w:rFonts w:ascii="Arial" w:hAnsi="Arial" w:cs="Arial"/>
          <w:b/>
          <w:sz w:val="48"/>
          <w:lang w:val="en-US"/>
        </w:rPr>
      </w:pPr>
      <w:r w:rsidRPr="009D573E">
        <w:rPr>
          <w:rFonts w:ascii="Arial" w:hAnsi="Arial" w:cs="Arial"/>
          <w:b/>
          <w:sz w:val="48"/>
          <w:lang w:val="en-US"/>
        </w:rPr>
        <w:t>UNION OF THE COMOROS</w:t>
      </w:r>
    </w:p>
    <w:p w14:paraId="60770D0F" w14:textId="77777777" w:rsidR="003949BB" w:rsidRPr="009D573E" w:rsidRDefault="003949BB" w:rsidP="003949BB">
      <w:pPr>
        <w:jc w:val="center"/>
        <w:rPr>
          <w:rFonts w:ascii="Arial" w:hAnsi="Arial" w:cs="Arial"/>
          <w:b/>
          <w:sz w:val="24"/>
          <w:szCs w:val="24"/>
          <w:lang w:val="en-US"/>
        </w:rPr>
      </w:pPr>
    </w:p>
    <w:p w14:paraId="523CDE93" w14:textId="77777777" w:rsidR="006C135A" w:rsidRPr="009D573E" w:rsidRDefault="00672E81">
      <w:pPr>
        <w:jc w:val="center"/>
        <w:rPr>
          <w:rFonts w:ascii="Arial" w:hAnsi="Arial" w:cs="Arial"/>
          <w:b/>
          <w:sz w:val="24"/>
          <w:szCs w:val="24"/>
          <w:lang w:val="en-US"/>
        </w:rPr>
      </w:pPr>
      <w:r w:rsidRPr="009D573E">
        <w:rPr>
          <w:rFonts w:ascii="Arial" w:hAnsi="Arial" w:cs="Arial"/>
          <w:b/>
          <w:sz w:val="24"/>
          <w:szCs w:val="24"/>
          <w:lang w:val="en-US"/>
        </w:rPr>
        <w:t>-------------------</w:t>
      </w:r>
    </w:p>
    <w:p w14:paraId="4B28210B" w14:textId="77777777" w:rsidR="006C135A" w:rsidRPr="009D573E" w:rsidRDefault="00672E81">
      <w:pPr>
        <w:jc w:val="center"/>
        <w:rPr>
          <w:rFonts w:ascii="Arial" w:eastAsia="Times New Roman" w:hAnsi="Arial" w:cs="Arial"/>
          <w:b/>
          <w:bCs/>
          <w:sz w:val="24"/>
          <w:szCs w:val="24"/>
          <w:lang w:val="en-US"/>
        </w:rPr>
      </w:pPr>
      <w:r w:rsidRPr="009D573E">
        <w:rPr>
          <w:rFonts w:ascii="Arial" w:eastAsia="Times New Roman" w:hAnsi="Arial" w:cs="Arial"/>
          <w:b/>
          <w:bCs/>
          <w:sz w:val="24"/>
          <w:szCs w:val="24"/>
          <w:lang w:val="en-US"/>
        </w:rPr>
        <w:t>--------------------</w:t>
      </w:r>
    </w:p>
    <w:p w14:paraId="5D88884C" w14:textId="77777777" w:rsidR="00114378" w:rsidRPr="009D573E" w:rsidRDefault="00114378" w:rsidP="003949BB">
      <w:pPr>
        <w:suppressAutoHyphens/>
        <w:jc w:val="center"/>
        <w:rPr>
          <w:rFonts w:ascii="Arial" w:hAnsi="Arial" w:cs="Arial"/>
          <w:b/>
          <w:color w:val="70AD47" w:themeColor="accent6"/>
          <w:sz w:val="48"/>
          <w:lang w:val="en-US"/>
        </w:rPr>
      </w:pPr>
    </w:p>
    <w:p w14:paraId="59E1BBA0" w14:textId="77777777" w:rsidR="00114378" w:rsidRPr="009D573E" w:rsidRDefault="00114378" w:rsidP="003949BB">
      <w:pPr>
        <w:suppressAutoHyphens/>
        <w:jc w:val="center"/>
        <w:rPr>
          <w:rFonts w:ascii="Arial" w:hAnsi="Arial" w:cs="Arial"/>
          <w:b/>
          <w:color w:val="70AD47" w:themeColor="accent6"/>
          <w:sz w:val="48"/>
          <w:lang w:val="en-US"/>
        </w:rPr>
      </w:pPr>
    </w:p>
    <w:p w14:paraId="43E7D82B" w14:textId="77777777" w:rsidR="00114378" w:rsidRPr="009D573E" w:rsidRDefault="00114378" w:rsidP="003949BB">
      <w:pPr>
        <w:suppressAutoHyphens/>
        <w:jc w:val="center"/>
        <w:rPr>
          <w:rFonts w:ascii="Arial" w:hAnsi="Arial" w:cs="Arial"/>
          <w:b/>
          <w:color w:val="70AD47" w:themeColor="accent6"/>
          <w:sz w:val="48"/>
          <w:lang w:val="en-US"/>
        </w:rPr>
      </w:pPr>
    </w:p>
    <w:p w14:paraId="305CCACE" w14:textId="655C4BC3" w:rsidR="006C135A" w:rsidRPr="009D573E" w:rsidRDefault="00672E81">
      <w:pPr>
        <w:suppressAutoHyphens/>
        <w:jc w:val="center"/>
        <w:rPr>
          <w:rFonts w:ascii="Arial" w:hAnsi="Arial" w:cs="Arial"/>
          <w:b/>
          <w:color w:val="70AD47" w:themeColor="accent6"/>
          <w:sz w:val="48"/>
          <w:lang w:val="en-US"/>
        </w:rPr>
      </w:pPr>
      <w:r w:rsidRPr="009D573E">
        <w:rPr>
          <w:rFonts w:ascii="Arial" w:hAnsi="Arial" w:cs="Arial"/>
          <w:b/>
          <w:color w:val="70AD47" w:themeColor="accent6"/>
          <w:sz w:val="48"/>
          <w:lang w:val="en-US"/>
        </w:rPr>
        <w:t>Comoros Inter-Island Connectivity Project (</w:t>
      </w:r>
      <w:r w:rsidR="008624BA" w:rsidRPr="009D573E">
        <w:rPr>
          <w:rFonts w:ascii="Arial" w:hAnsi="Arial" w:cs="Arial"/>
          <w:b/>
          <w:color w:val="70AD47" w:themeColor="accent6"/>
          <w:sz w:val="48"/>
          <w:lang w:val="en-US"/>
        </w:rPr>
        <w:t>PICMC</w:t>
      </w:r>
      <w:r w:rsidRPr="009D573E">
        <w:rPr>
          <w:rFonts w:ascii="Arial" w:hAnsi="Arial" w:cs="Arial"/>
          <w:b/>
          <w:color w:val="70AD47" w:themeColor="accent6"/>
          <w:sz w:val="48"/>
          <w:lang w:val="en-US"/>
        </w:rPr>
        <w:t>)</w:t>
      </w:r>
    </w:p>
    <w:p w14:paraId="72DD0ADD" w14:textId="77777777" w:rsidR="004B0F00" w:rsidRPr="009D573E" w:rsidRDefault="004B0F00" w:rsidP="00463298">
      <w:pPr>
        <w:jc w:val="center"/>
        <w:rPr>
          <w:rFonts w:ascii="Arial" w:hAnsi="Arial" w:cs="Arial"/>
          <w:b/>
          <w:color w:val="70AD47" w:themeColor="accent6"/>
          <w:sz w:val="48"/>
          <w:lang w:val="en-US"/>
        </w:rPr>
      </w:pPr>
    </w:p>
    <w:p w14:paraId="24F6ABCF" w14:textId="77777777" w:rsidR="006C135A" w:rsidRPr="009D573E" w:rsidRDefault="00672E81">
      <w:pPr>
        <w:jc w:val="center"/>
        <w:rPr>
          <w:rFonts w:ascii="Arial" w:hAnsi="Arial" w:cs="Arial"/>
          <w:b/>
          <w:color w:val="70AD47" w:themeColor="accent6"/>
          <w:sz w:val="48"/>
          <w:lang w:val="en-US"/>
        </w:rPr>
      </w:pPr>
      <w:r w:rsidRPr="009D573E">
        <w:rPr>
          <w:rFonts w:ascii="Arial" w:hAnsi="Arial" w:cs="Arial"/>
          <w:b/>
          <w:color w:val="70AD47" w:themeColor="accent6"/>
          <w:sz w:val="48"/>
          <w:lang w:val="en-US"/>
        </w:rPr>
        <w:t>P173114</w:t>
      </w:r>
    </w:p>
    <w:p w14:paraId="2629F0DA" w14:textId="77777777" w:rsidR="00463298" w:rsidRPr="009D573E" w:rsidRDefault="00463298" w:rsidP="00463298">
      <w:pPr>
        <w:jc w:val="center"/>
        <w:rPr>
          <w:rFonts w:ascii="Arial" w:hAnsi="Arial" w:cs="Arial"/>
          <w:b/>
          <w:sz w:val="48"/>
          <w:lang w:val="en-US"/>
        </w:rPr>
      </w:pPr>
    </w:p>
    <w:p w14:paraId="3209AE11" w14:textId="77777777" w:rsidR="004B0F00" w:rsidRPr="009D573E" w:rsidRDefault="004B0F00" w:rsidP="00463298">
      <w:pPr>
        <w:jc w:val="center"/>
        <w:rPr>
          <w:rFonts w:ascii="Arial" w:hAnsi="Arial" w:cs="Arial"/>
          <w:b/>
          <w:sz w:val="48"/>
          <w:lang w:val="en-US"/>
        </w:rPr>
      </w:pPr>
    </w:p>
    <w:p w14:paraId="386797F8" w14:textId="77777777" w:rsidR="006C135A" w:rsidRPr="009D573E" w:rsidRDefault="00672E81">
      <w:pPr>
        <w:jc w:val="center"/>
        <w:rPr>
          <w:rFonts w:ascii="Arial" w:hAnsi="Arial" w:cs="Arial"/>
          <w:b/>
          <w:color w:val="4472C4" w:themeColor="accent1"/>
          <w:sz w:val="48"/>
          <w:lang w:val="en-US"/>
        </w:rPr>
      </w:pPr>
      <w:r w:rsidRPr="009D573E">
        <w:rPr>
          <w:rFonts w:ascii="Arial" w:hAnsi="Arial" w:cs="Arial"/>
          <w:b/>
          <w:color w:val="4472C4" w:themeColor="accent1"/>
          <w:sz w:val="48"/>
          <w:lang w:val="en-US"/>
        </w:rPr>
        <w:t>ENVIRONMENTAL AND SOCIAL COMMITMENT PLAN</w:t>
      </w:r>
    </w:p>
    <w:p w14:paraId="793DDE1B" w14:textId="6D2AD1A6" w:rsidR="006C135A" w:rsidRPr="009D573E" w:rsidRDefault="00672E81">
      <w:pPr>
        <w:jc w:val="center"/>
        <w:rPr>
          <w:rFonts w:ascii="Arial" w:hAnsi="Arial" w:cs="Arial"/>
          <w:b/>
          <w:color w:val="4472C4" w:themeColor="accent1"/>
          <w:sz w:val="48"/>
          <w:lang w:val="en-US"/>
        </w:rPr>
      </w:pPr>
      <w:r w:rsidRPr="009D573E">
        <w:rPr>
          <w:rFonts w:ascii="Arial" w:hAnsi="Arial" w:cs="Arial"/>
          <w:b/>
          <w:color w:val="4472C4" w:themeColor="accent1"/>
          <w:sz w:val="48"/>
          <w:lang w:val="en-US"/>
        </w:rPr>
        <w:t>(</w:t>
      </w:r>
      <w:r w:rsidR="00986882" w:rsidRPr="009D573E">
        <w:rPr>
          <w:rFonts w:ascii="Arial" w:hAnsi="Arial" w:cs="Arial"/>
          <w:b/>
          <w:color w:val="4472C4" w:themeColor="accent1"/>
          <w:sz w:val="48"/>
          <w:lang w:val="en-US"/>
        </w:rPr>
        <w:t>ESCP</w:t>
      </w:r>
      <w:r w:rsidRPr="009D573E">
        <w:rPr>
          <w:rFonts w:ascii="Arial" w:hAnsi="Arial" w:cs="Arial"/>
          <w:b/>
          <w:color w:val="4472C4" w:themeColor="accent1"/>
          <w:sz w:val="48"/>
          <w:lang w:val="en-US"/>
        </w:rPr>
        <w:t xml:space="preserve">) </w:t>
      </w:r>
    </w:p>
    <w:p w14:paraId="557EA9EB" w14:textId="77777777" w:rsidR="00463298" w:rsidRPr="009D573E" w:rsidRDefault="00463298" w:rsidP="00463298">
      <w:pPr>
        <w:jc w:val="center"/>
        <w:rPr>
          <w:rFonts w:ascii="Arial" w:hAnsi="Arial" w:cs="Arial"/>
          <w:b/>
          <w:color w:val="4472C4" w:themeColor="accent1"/>
          <w:sz w:val="48"/>
          <w:lang w:val="en-US"/>
        </w:rPr>
      </w:pPr>
      <w:r w:rsidRPr="009D573E">
        <w:rPr>
          <w:rFonts w:ascii="Arial" w:hAnsi="Arial" w:cs="Arial"/>
          <w:b/>
          <w:color w:val="4472C4" w:themeColor="accent1"/>
          <w:sz w:val="48"/>
          <w:lang w:val="en-US"/>
        </w:rPr>
        <w:t xml:space="preserve"> </w:t>
      </w:r>
    </w:p>
    <w:p w14:paraId="77497CCD" w14:textId="77777777" w:rsidR="004B0F00" w:rsidRPr="009D573E" w:rsidRDefault="004B0F00" w:rsidP="00463298">
      <w:pPr>
        <w:jc w:val="center"/>
        <w:rPr>
          <w:rFonts w:ascii="Arial" w:hAnsi="Arial" w:cs="Arial"/>
          <w:b/>
          <w:color w:val="4472C4" w:themeColor="accent1"/>
          <w:sz w:val="48"/>
          <w:lang w:val="en-US"/>
        </w:rPr>
      </w:pPr>
    </w:p>
    <w:p w14:paraId="5945BBE8" w14:textId="77777777" w:rsidR="004B0F00" w:rsidRPr="009D573E" w:rsidRDefault="004B0F00" w:rsidP="00463298">
      <w:pPr>
        <w:jc w:val="center"/>
        <w:rPr>
          <w:rFonts w:ascii="Arial" w:hAnsi="Arial" w:cs="Arial"/>
          <w:b/>
          <w:color w:val="4472C4" w:themeColor="accent1"/>
          <w:sz w:val="48"/>
          <w:lang w:val="en-US"/>
        </w:rPr>
      </w:pPr>
    </w:p>
    <w:p w14:paraId="6346A1CC" w14:textId="055D4D58" w:rsidR="006C135A" w:rsidRDefault="00A91B79">
      <w:pPr>
        <w:jc w:val="center"/>
        <w:rPr>
          <w:rFonts w:ascii="Arial" w:hAnsi="Arial" w:cs="Arial"/>
          <w:b/>
          <w:sz w:val="28"/>
          <w:szCs w:val="12"/>
          <w:lang w:val="en-US"/>
        </w:rPr>
      </w:pPr>
      <w:r>
        <w:rPr>
          <w:rFonts w:ascii="Arial" w:hAnsi="Arial" w:cs="Arial"/>
          <w:b/>
          <w:sz w:val="28"/>
          <w:szCs w:val="12"/>
          <w:lang w:val="en-US"/>
        </w:rPr>
        <w:t>March 16, 2022</w:t>
      </w:r>
    </w:p>
    <w:p w14:paraId="6C6CC7E0" w14:textId="1B20CCD5" w:rsidR="004B0F00" w:rsidRPr="009D573E" w:rsidRDefault="0083715D" w:rsidP="0018577D">
      <w:pPr>
        <w:tabs>
          <w:tab w:val="left" w:pos="4440"/>
          <w:tab w:val="center" w:pos="5040"/>
        </w:tabs>
        <w:rPr>
          <w:rFonts w:ascii="Arial" w:hAnsi="Arial" w:cs="Arial"/>
          <w:b/>
          <w:sz w:val="28"/>
          <w:szCs w:val="12"/>
          <w:lang w:val="en-US"/>
        </w:rPr>
      </w:pPr>
      <w:r w:rsidRPr="009D573E">
        <w:rPr>
          <w:rFonts w:ascii="Arial" w:hAnsi="Arial" w:cs="Arial"/>
          <w:b/>
          <w:sz w:val="28"/>
          <w:szCs w:val="12"/>
          <w:lang w:val="en-US"/>
        </w:rPr>
        <w:tab/>
      </w:r>
    </w:p>
    <w:p w14:paraId="27BA0C3E" w14:textId="168AF885" w:rsidR="0083715D" w:rsidRPr="009D573E" w:rsidRDefault="0083715D" w:rsidP="0018577D">
      <w:pPr>
        <w:rPr>
          <w:rFonts w:ascii="Arial" w:hAnsi="Arial" w:cs="Arial"/>
          <w:lang w:val="en-US"/>
        </w:rPr>
        <w:sectPr w:rsidR="0083715D" w:rsidRPr="009D573E" w:rsidSect="0047550F">
          <w:headerReference w:type="even" r:id="rId11"/>
          <w:headerReference w:type="default" r:id="rId12"/>
          <w:footerReference w:type="even" r:id="rId13"/>
          <w:footerReference w:type="default" r:id="rId14"/>
          <w:headerReference w:type="first" r:id="rId15"/>
          <w:footerReference w:type="first" r:id="rId16"/>
          <w:pgSz w:w="12240" w:h="15840"/>
          <w:pgMar w:top="720" w:right="1170" w:bottom="720" w:left="990" w:header="720" w:footer="720" w:gutter="0"/>
          <w:cols w:space="720"/>
          <w:docGrid w:linePitch="360"/>
        </w:sectPr>
      </w:pPr>
    </w:p>
    <w:p w14:paraId="2774670A" w14:textId="77777777" w:rsidR="006C135A" w:rsidRPr="009D573E" w:rsidRDefault="00672E81">
      <w:pPr>
        <w:jc w:val="center"/>
        <w:rPr>
          <w:rFonts w:ascii="Arial" w:hAnsi="Arial" w:cs="Arial"/>
          <w:b/>
          <w:iCs/>
          <w:sz w:val="28"/>
          <w:szCs w:val="28"/>
          <w:lang w:val="en-US"/>
        </w:rPr>
      </w:pPr>
      <w:r w:rsidRPr="009D573E">
        <w:rPr>
          <w:rFonts w:ascii="Arial" w:hAnsi="Arial" w:cs="Arial"/>
          <w:b/>
          <w:iCs/>
          <w:sz w:val="28"/>
          <w:szCs w:val="28"/>
          <w:lang w:val="en-US"/>
        </w:rPr>
        <w:lastRenderedPageBreak/>
        <w:t>ENVIRONMENTAL AND SOCIAL COMMITMENT PLAN</w:t>
      </w:r>
    </w:p>
    <w:p w14:paraId="507D2FD9" w14:textId="77777777" w:rsidR="004E7CEA" w:rsidRPr="009D573E" w:rsidRDefault="004E7CEA" w:rsidP="00B91DBE">
      <w:pPr>
        <w:rPr>
          <w:rFonts w:ascii="Arial" w:hAnsi="Arial" w:cs="Arial"/>
          <w:lang w:val="en-US"/>
        </w:rPr>
      </w:pPr>
      <w:r w:rsidRPr="009D573E">
        <w:rPr>
          <w:rFonts w:ascii="Arial" w:hAnsi="Arial" w:cs="Arial"/>
          <w:lang w:val="en-US"/>
        </w:rPr>
        <w:t xml:space="preserve"> </w:t>
      </w:r>
    </w:p>
    <w:p w14:paraId="35F5EFD1" w14:textId="60E053FF" w:rsidR="000E4490" w:rsidRDefault="00672E81" w:rsidP="00591099">
      <w:pPr>
        <w:pStyle w:val="Paragraphedeliste"/>
        <w:numPr>
          <w:ilvl w:val="0"/>
          <w:numId w:val="21"/>
        </w:numPr>
        <w:spacing w:before="120"/>
        <w:ind w:left="714" w:hanging="357"/>
        <w:rPr>
          <w:rFonts w:ascii="Arial" w:eastAsia="Times New Roman" w:hAnsi="Arial" w:cs="Arial"/>
          <w:color w:val="212121"/>
          <w:lang w:val="en-US" w:eastAsia="fr-FR"/>
        </w:rPr>
      </w:pPr>
      <w:bookmarkStart w:id="0" w:name="_Hlk55816392"/>
      <w:r w:rsidRPr="000E4490">
        <w:rPr>
          <w:rFonts w:ascii="Arial" w:eastAsia="Times New Roman" w:hAnsi="Arial" w:cs="Arial"/>
          <w:color w:val="212121"/>
          <w:lang w:val="en-US" w:eastAsia="fr-FR"/>
        </w:rPr>
        <w:t xml:space="preserve">The </w:t>
      </w:r>
      <w:r w:rsidR="00CF1B8D" w:rsidRPr="000E4490">
        <w:rPr>
          <w:rFonts w:ascii="Arial" w:eastAsia="Times New Roman" w:hAnsi="Arial" w:cs="Arial"/>
          <w:color w:val="212121"/>
          <w:lang w:val="en-US" w:eastAsia="fr-FR"/>
        </w:rPr>
        <w:t xml:space="preserve">Union of Comoros </w:t>
      </w:r>
      <w:r w:rsidRPr="000E4490">
        <w:rPr>
          <w:rFonts w:ascii="Arial" w:eastAsia="Times New Roman" w:hAnsi="Arial" w:cs="Arial"/>
          <w:color w:val="212121"/>
          <w:lang w:val="en-US" w:eastAsia="fr-FR"/>
        </w:rPr>
        <w:t>(</w:t>
      </w:r>
      <w:r w:rsidRPr="000E4490">
        <w:rPr>
          <w:rFonts w:ascii="Arial" w:eastAsia="Times New Roman" w:hAnsi="Arial" w:cs="Arial"/>
          <w:b/>
          <w:color w:val="212121"/>
          <w:lang w:val="en-US" w:eastAsia="fr-FR"/>
        </w:rPr>
        <w:t xml:space="preserve">the </w:t>
      </w:r>
      <w:r w:rsidR="000E4490" w:rsidRPr="000E4490">
        <w:rPr>
          <w:rFonts w:ascii="Arial" w:eastAsia="Times New Roman" w:hAnsi="Arial" w:cs="Arial"/>
          <w:b/>
          <w:color w:val="212121"/>
          <w:lang w:val="en-US" w:eastAsia="fr-FR"/>
        </w:rPr>
        <w:t>Recipient</w:t>
      </w:r>
      <w:r w:rsidRPr="000E4490">
        <w:rPr>
          <w:rFonts w:ascii="Arial" w:eastAsia="Times New Roman" w:hAnsi="Arial" w:cs="Arial"/>
          <w:color w:val="212121"/>
          <w:lang w:val="en-US" w:eastAsia="fr-FR"/>
        </w:rPr>
        <w:t xml:space="preserve">) </w:t>
      </w:r>
      <w:r w:rsidR="00A91B79">
        <w:rPr>
          <w:rFonts w:ascii="Arial" w:eastAsia="Times New Roman" w:hAnsi="Arial" w:cs="Arial"/>
          <w:color w:val="212121"/>
          <w:lang w:val="en-US" w:eastAsia="fr-FR"/>
        </w:rPr>
        <w:t>shall</w:t>
      </w:r>
      <w:r w:rsidRPr="000E4490">
        <w:rPr>
          <w:rFonts w:ascii="Arial" w:eastAsia="Times New Roman" w:hAnsi="Arial" w:cs="Arial"/>
          <w:color w:val="212121"/>
          <w:lang w:val="en-US" w:eastAsia="fr-FR"/>
        </w:rPr>
        <w:t xml:space="preserve"> implement the </w:t>
      </w:r>
      <w:r w:rsidR="009839AC" w:rsidRPr="000E4490">
        <w:rPr>
          <w:rFonts w:ascii="Arial" w:eastAsia="Times New Roman" w:hAnsi="Arial" w:cs="Arial"/>
          <w:b/>
          <w:color w:val="212121"/>
          <w:lang w:val="en-US" w:eastAsia="fr-FR"/>
        </w:rPr>
        <w:t>Comoros Inter-Island Connectivity Project (</w:t>
      </w:r>
      <w:r w:rsidR="008624BA" w:rsidRPr="003B0E02">
        <w:rPr>
          <w:rFonts w:ascii="Arial" w:eastAsia="Times New Roman" w:hAnsi="Arial" w:cs="Arial"/>
          <w:b/>
          <w:color w:val="212121"/>
          <w:lang w:val="en-US" w:eastAsia="fr-FR"/>
        </w:rPr>
        <w:t>PICMC</w:t>
      </w:r>
      <w:r w:rsidR="000E4490" w:rsidRPr="003B0E02">
        <w:rPr>
          <w:rFonts w:ascii="Arial" w:eastAsia="Times New Roman" w:hAnsi="Arial" w:cs="Arial"/>
          <w:b/>
          <w:color w:val="212121"/>
          <w:lang w:val="en-US" w:eastAsia="fr-FR"/>
        </w:rPr>
        <w:t xml:space="preserve"> or the Project</w:t>
      </w:r>
      <w:r w:rsidR="009839AC" w:rsidRPr="003B0E02">
        <w:rPr>
          <w:rFonts w:ascii="Arial" w:eastAsia="Times New Roman" w:hAnsi="Arial" w:cs="Arial"/>
          <w:b/>
          <w:color w:val="212121"/>
          <w:lang w:val="en-US" w:eastAsia="fr-FR"/>
        </w:rPr>
        <w:t>)</w:t>
      </w:r>
      <w:r w:rsidR="000E4490" w:rsidRPr="003B0E02">
        <w:rPr>
          <w:rFonts w:ascii="Arial" w:eastAsia="Times New Roman" w:hAnsi="Arial" w:cs="Arial"/>
          <w:bCs/>
          <w:color w:val="212121"/>
          <w:lang w:val="en-US" w:eastAsia="fr-FR"/>
        </w:rPr>
        <w:t xml:space="preserve"> </w:t>
      </w:r>
      <w:r w:rsidR="00A91B79">
        <w:rPr>
          <w:rFonts w:ascii="Arial" w:eastAsia="Times New Roman" w:hAnsi="Arial" w:cs="Arial"/>
          <w:bCs/>
          <w:color w:val="212121"/>
          <w:lang w:val="en-US" w:eastAsia="fr-FR"/>
        </w:rPr>
        <w:t>through</w:t>
      </w:r>
      <w:r w:rsidR="000E4490" w:rsidRPr="003B0E02">
        <w:rPr>
          <w:rFonts w:ascii="Arial" w:eastAsia="Times New Roman" w:hAnsi="Arial" w:cs="Arial"/>
          <w:bCs/>
          <w:color w:val="212121"/>
          <w:lang w:val="en-US" w:eastAsia="fr-FR"/>
        </w:rPr>
        <w:t xml:space="preserve"> the Ministry </w:t>
      </w:r>
      <w:r w:rsidR="00591099">
        <w:rPr>
          <w:rFonts w:ascii="Arial" w:eastAsia="Times New Roman" w:hAnsi="Arial" w:cs="Arial"/>
          <w:bCs/>
          <w:color w:val="212121"/>
          <w:lang w:val="en-US" w:eastAsia="fr-FR"/>
        </w:rPr>
        <w:t xml:space="preserve">of </w:t>
      </w:r>
      <w:r w:rsidR="00591099" w:rsidRPr="00591099">
        <w:rPr>
          <w:rFonts w:ascii="Arial" w:eastAsia="Times New Roman" w:hAnsi="Arial" w:cs="Arial"/>
          <w:bCs/>
          <w:iCs/>
          <w:color w:val="212121"/>
          <w:lang w:val="en-US" w:eastAsia="fr-FR"/>
        </w:rPr>
        <w:t>Maritime and Air Transport</w:t>
      </w:r>
      <w:r w:rsidR="000E4490" w:rsidRPr="003B0E02">
        <w:rPr>
          <w:rFonts w:ascii="Arial" w:eastAsia="Times New Roman" w:hAnsi="Arial" w:cs="Arial"/>
          <w:bCs/>
          <w:color w:val="212121"/>
          <w:lang w:val="en-US" w:eastAsia="fr-FR"/>
        </w:rPr>
        <w:t xml:space="preserve"> (The </w:t>
      </w:r>
      <w:r w:rsidR="000E4490" w:rsidRPr="003B0E02">
        <w:rPr>
          <w:rFonts w:ascii="Arial" w:eastAsia="Times New Roman" w:hAnsi="Arial" w:cs="Arial"/>
          <w:color w:val="212121"/>
          <w:lang w:val="en-US" w:eastAsia="fr-FR"/>
        </w:rPr>
        <w:t>International Development Association (</w:t>
      </w:r>
      <w:r w:rsidR="00591099">
        <w:rPr>
          <w:rFonts w:ascii="Arial" w:eastAsia="Times New Roman" w:hAnsi="Arial" w:cs="Arial"/>
          <w:color w:val="212121"/>
          <w:lang w:val="en-US" w:eastAsia="fr-FR"/>
        </w:rPr>
        <w:t xml:space="preserve">hereinafter </w:t>
      </w:r>
      <w:r w:rsidR="000E4490" w:rsidRPr="003B0E02">
        <w:rPr>
          <w:rFonts w:ascii="Arial" w:eastAsia="Times New Roman" w:hAnsi="Arial" w:cs="Arial"/>
          <w:b/>
          <w:bCs/>
          <w:color w:val="212121"/>
          <w:lang w:val="en-US" w:eastAsia="fr-FR"/>
        </w:rPr>
        <w:t>IDA</w:t>
      </w:r>
      <w:r w:rsidR="000E4490" w:rsidRPr="003B0E02">
        <w:rPr>
          <w:rFonts w:ascii="Arial" w:eastAsia="Times New Roman" w:hAnsi="Arial" w:cs="Arial"/>
          <w:color w:val="212121"/>
          <w:lang w:val="en-US" w:eastAsia="fr-FR"/>
        </w:rPr>
        <w:t xml:space="preserve"> </w:t>
      </w:r>
      <w:r w:rsidR="000E4490" w:rsidRPr="003B0E02">
        <w:rPr>
          <w:rFonts w:ascii="Arial" w:eastAsia="Times New Roman" w:hAnsi="Arial" w:cs="Arial"/>
          <w:b/>
          <w:bCs/>
          <w:color w:val="212121"/>
          <w:lang w:val="en-US" w:eastAsia="fr-FR"/>
        </w:rPr>
        <w:t>or</w:t>
      </w:r>
      <w:r w:rsidR="000E4490" w:rsidRPr="003B0E02">
        <w:rPr>
          <w:rFonts w:ascii="Arial" w:eastAsia="Times New Roman" w:hAnsi="Arial" w:cs="Arial"/>
          <w:color w:val="212121"/>
          <w:lang w:val="en-US" w:eastAsia="fr-FR"/>
        </w:rPr>
        <w:t xml:space="preserve"> </w:t>
      </w:r>
      <w:r w:rsidR="000E4490" w:rsidRPr="003B0E02">
        <w:rPr>
          <w:rFonts w:ascii="Arial" w:eastAsia="Times New Roman" w:hAnsi="Arial" w:cs="Arial"/>
          <w:b/>
          <w:color w:val="212121"/>
          <w:lang w:val="en-US" w:eastAsia="fr-FR"/>
        </w:rPr>
        <w:t>the Association</w:t>
      </w:r>
      <w:r w:rsidR="000E4490" w:rsidRPr="003B0E02">
        <w:rPr>
          <w:rFonts w:ascii="Arial" w:eastAsia="Times New Roman" w:hAnsi="Arial" w:cs="Arial"/>
          <w:color w:val="212121"/>
          <w:lang w:val="en-US" w:eastAsia="fr-FR"/>
        </w:rPr>
        <w:t>) has agreed to provide financing for the Project.</w:t>
      </w:r>
      <w:bookmarkEnd w:id="0"/>
    </w:p>
    <w:p w14:paraId="7699A46A" w14:textId="45FEED79" w:rsidR="00591099" w:rsidRPr="00591099" w:rsidRDefault="00591099" w:rsidP="00591099">
      <w:pPr>
        <w:pStyle w:val="Paragraphedeliste"/>
        <w:numPr>
          <w:ilvl w:val="0"/>
          <w:numId w:val="21"/>
        </w:numPr>
        <w:spacing w:before="120"/>
        <w:ind w:left="714" w:hanging="357"/>
        <w:rPr>
          <w:rFonts w:ascii="Arial" w:eastAsia="Times New Roman" w:hAnsi="Arial" w:cs="Arial"/>
          <w:color w:val="212121"/>
          <w:lang w:val="en-US" w:eastAsia="fr-FR"/>
        </w:rPr>
      </w:pPr>
      <w:r w:rsidRPr="00591099">
        <w:rPr>
          <w:lang w:val="en-US"/>
        </w:rPr>
        <w:t xml:space="preserve">The Recipient </w:t>
      </w:r>
      <w:r w:rsidRPr="00591099">
        <w:rPr>
          <w:rFonts w:ascii="Calibri" w:hAnsi="Calibri"/>
          <w:lang w:val="en-US"/>
        </w:rPr>
        <w:t>shall ensure that the Project is carried out in accordance with the Environmental and Social Standards (ESSs) and this Environmental and Social Commitment Plan (ESCP), in a manner acceptable to the Association.</w:t>
      </w:r>
      <w:r w:rsidRPr="00591099">
        <w:rPr>
          <w:lang w:val="en-US"/>
        </w:rPr>
        <w:t xml:space="preserve"> The ESCP is a part of the </w:t>
      </w:r>
      <w:r w:rsidRPr="00591099">
        <w:rPr>
          <w:rFonts w:ascii="Calibri" w:hAnsi="Calibri"/>
          <w:lang w:val="en-US"/>
        </w:rPr>
        <w:t xml:space="preserve">Financing Agreement. </w:t>
      </w:r>
      <w:r w:rsidRPr="00591099">
        <w:rPr>
          <w:lang w:val="en-US"/>
        </w:rPr>
        <w:t>Unless otherwise defined in this ESCP, capitalized terms used in this ESCP have the meanings ascribed to them in the referred agreement.</w:t>
      </w:r>
      <w:r w:rsidRPr="00591099">
        <w:rPr>
          <w:rFonts w:ascii="Calibri" w:hAnsi="Calibri"/>
          <w:lang w:val="en-US"/>
        </w:rPr>
        <w:t xml:space="preserve"> </w:t>
      </w:r>
    </w:p>
    <w:p w14:paraId="4C822BC1" w14:textId="6B35A4D9" w:rsidR="00FA0670" w:rsidRPr="007D3D8B" w:rsidRDefault="00591099" w:rsidP="007D3D8B">
      <w:pPr>
        <w:pStyle w:val="Paragraphedeliste"/>
        <w:numPr>
          <w:ilvl w:val="0"/>
          <w:numId w:val="21"/>
        </w:numPr>
        <w:spacing w:before="120"/>
        <w:ind w:left="714" w:hanging="357"/>
        <w:rPr>
          <w:lang w:val="en-US"/>
        </w:rPr>
      </w:pPr>
      <w:r w:rsidRPr="007D3D8B">
        <w:rPr>
          <w:lang w:val="en-US"/>
        </w:rPr>
        <w:t>Without</w:t>
      </w:r>
      <w:r w:rsidRPr="007D3D8B">
        <w:rPr>
          <w:rFonts w:ascii="Calibri" w:hAnsi="Calibri"/>
          <w:lang w:val="en-US"/>
        </w:rPr>
        <w:t xml:space="preserve"> limitation to the foregoing, this ESCP sets out material measures and actions that the Recipient</w:t>
      </w:r>
      <w:r>
        <w:rPr>
          <w:rFonts w:ascii="Calibri" w:hAnsi="Calibri"/>
          <w:lang w:val="en-US"/>
        </w:rPr>
        <w:t xml:space="preserve"> </w:t>
      </w:r>
      <w:r w:rsidRPr="007D3D8B">
        <w:rPr>
          <w:rFonts w:ascii="Calibri" w:hAnsi="Calibri"/>
          <w:lang w:val="en-US"/>
        </w:rPr>
        <w:t>shall carry out or cause to be carried out,</w:t>
      </w:r>
      <w:r w:rsidRPr="007D3D8B">
        <w:rPr>
          <w:lang w:val="en-US"/>
        </w:rPr>
        <w:t xml:space="preserve"> including, as applicable, the timeframes of the actions and measures, institutional, staffing, training, monitoring and reporting arrangements, and grievance management. The ESCP also sets out the environmental and social (E&amp;S) instruments that shall be adopted and implemented under the Project, all of which shall be subject to prior consultation and disclosure, consistent with the ESS, and in form and substance, and in a manner acceptable to the Association. Once adopted, said E&amp;S instruments </w:t>
      </w:r>
      <w:r w:rsidRPr="007D3D8B">
        <w:rPr>
          <w:rFonts w:ascii="Calibri" w:hAnsi="Calibri"/>
          <w:lang w:val="en-US"/>
        </w:rPr>
        <w:t>may be revised from time to time with prior written agreement by the Association</w:t>
      </w:r>
    </w:p>
    <w:p w14:paraId="796D4CFD" w14:textId="6E95869F" w:rsidR="006C135A" w:rsidRPr="00732D0E" w:rsidRDefault="00672E81" w:rsidP="007D3D8B">
      <w:pPr>
        <w:pStyle w:val="Paragraphedeliste"/>
        <w:numPr>
          <w:ilvl w:val="0"/>
          <w:numId w:val="21"/>
        </w:numPr>
        <w:spacing w:before="120"/>
        <w:ind w:left="714" w:hanging="357"/>
        <w:rPr>
          <w:lang w:val="en-US" w:eastAsia="fr-FR"/>
        </w:rPr>
      </w:pPr>
      <w:r w:rsidRPr="00FA0670">
        <w:rPr>
          <w:lang w:val="en-US" w:eastAsia="fr-FR"/>
        </w:rPr>
        <w:t xml:space="preserve">The </w:t>
      </w:r>
      <w:r w:rsidR="003B0E02" w:rsidRPr="00FA0670">
        <w:rPr>
          <w:lang w:val="en-US" w:eastAsia="fr-FR"/>
        </w:rPr>
        <w:t>Recipient</w:t>
      </w:r>
      <w:r w:rsidR="003B0E02" w:rsidRPr="00266A3B">
        <w:rPr>
          <w:lang w:val="en-US" w:eastAsia="fr-FR"/>
        </w:rPr>
        <w:t xml:space="preserve"> </w:t>
      </w:r>
      <w:r w:rsidR="00591099" w:rsidRPr="00FA0670">
        <w:rPr>
          <w:lang w:val="en-US" w:eastAsia="fr-FR"/>
        </w:rPr>
        <w:t xml:space="preserve">shall </w:t>
      </w:r>
      <w:r w:rsidRPr="00FA0670">
        <w:rPr>
          <w:lang w:val="en-US" w:eastAsia="fr-FR"/>
        </w:rPr>
        <w:t xml:space="preserve">be responsible for ensuring compliance with all the requirements of the </w:t>
      </w:r>
      <w:r w:rsidR="0048550A" w:rsidRPr="00FA0670">
        <w:rPr>
          <w:lang w:val="en-US" w:eastAsia="fr-FR"/>
        </w:rPr>
        <w:t>ESCP</w:t>
      </w:r>
      <w:r w:rsidRPr="00FA0670">
        <w:rPr>
          <w:lang w:val="en-US" w:eastAsia="fr-FR"/>
        </w:rPr>
        <w:t xml:space="preserve">, even where the implementation of certain measures and actions is </w:t>
      </w:r>
      <w:r w:rsidR="003B0E02" w:rsidRPr="00FA0670">
        <w:rPr>
          <w:lang w:val="en-US" w:eastAsia="fr-FR"/>
        </w:rPr>
        <w:t>conducted by the</w:t>
      </w:r>
      <w:r w:rsidRPr="00FA0670">
        <w:rPr>
          <w:lang w:val="en-US" w:eastAsia="fr-FR"/>
        </w:rPr>
        <w:t xml:space="preserve"> </w:t>
      </w:r>
      <w:r w:rsidR="00E1221A" w:rsidRPr="00FA0670">
        <w:rPr>
          <w:lang w:val="en-US" w:eastAsia="fr-FR"/>
        </w:rPr>
        <w:t>M</w:t>
      </w:r>
      <w:r w:rsidRPr="00FA0670">
        <w:rPr>
          <w:lang w:val="en-US" w:eastAsia="fr-FR"/>
        </w:rPr>
        <w:t>inistry</w:t>
      </w:r>
      <w:r w:rsidR="003B0E02" w:rsidRPr="00FA0670">
        <w:rPr>
          <w:lang w:val="en-US" w:eastAsia="fr-FR"/>
        </w:rPr>
        <w:t xml:space="preserve"> mentioned in paragraph 1 above</w:t>
      </w:r>
      <w:r w:rsidR="006A45BE" w:rsidRPr="00FA0670">
        <w:rPr>
          <w:lang w:val="en-US" w:eastAsia="fr-FR"/>
        </w:rPr>
        <w:t xml:space="preserve"> in collaboration with the Ministry of Environment and Forestry</w:t>
      </w:r>
      <w:r w:rsidR="007B2005" w:rsidRPr="00FA0670">
        <w:rPr>
          <w:lang w:val="en-US" w:eastAsia="fr-FR"/>
        </w:rPr>
        <w:t xml:space="preserve">. </w:t>
      </w:r>
      <w:r w:rsidR="007B2005" w:rsidRPr="00266A3B">
        <w:rPr>
          <w:lang w:val="en-US" w:eastAsia="fr-FR"/>
        </w:rPr>
        <w:t>In addition, the Beneficiary is required to ensure coherence between the requirements of the ESCP and the activities planned in Component 3 "Implementation support and capacity building" which aims at financing technical assist</w:t>
      </w:r>
      <w:r w:rsidR="007B2005" w:rsidRPr="00732D0E">
        <w:rPr>
          <w:lang w:val="en-US" w:eastAsia="fr-FR"/>
        </w:rPr>
        <w:t>ance to improve the institutional framework and capacity of the Government to implement inter-island maritime policies properly, including port management.</w:t>
      </w:r>
    </w:p>
    <w:p w14:paraId="712F81EA" w14:textId="11339148" w:rsidR="006C135A" w:rsidRDefault="00672E81" w:rsidP="007D3D8B">
      <w:pPr>
        <w:pStyle w:val="Paragraphedeliste"/>
        <w:numPr>
          <w:ilvl w:val="0"/>
          <w:numId w:val="21"/>
        </w:numPr>
        <w:spacing w:before="120"/>
        <w:ind w:left="714" w:hanging="357"/>
        <w:rPr>
          <w:rFonts w:ascii="Arial" w:hAnsi="Arial" w:cs="Arial"/>
          <w:lang w:val="en-US"/>
        </w:rPr>
      </w:pPr>
      <w:r w:rsidRPr="009D573E">
        <w:rPr>
          <w:rFonts w:ascii="Arial" w:hAnsi="Arial" w:cs="Arial"/>
          <w:lang w:val="en-US"/>
        </w:rPr>
        <w:t xml:space="preserve">The implementation of the measures and actions </w:t>
      </w:r>
      <w:r w:rsidR="003B0E02">
        <w:rPr>
          <w:rFonts w:ascii="Arial" w:hAnsi="Arial" w:cs="Arial"/>
          <w:lang w:val="en-US"/>
        </w:rPr>
        <w:t>set out</w:t>
      </w:r>
      <w:r w:rsidR="003B0E02" w:rsidRPr="0018577D">
        <w:rPr>
          <w:rFonts w:ascii="Arial" w:hAnsi="Arial" w:cs="Arial"/>
          <w:lang w:val="en-US"/>
        </w:rPr>
        <w:t xml:space="preserve"> </w:t>
      </w:r>
      <w:r w:rsidRPr="009D573E">
        <w:rPr>
          <w:rFonts w:ascii="Arial" w:hAnsi="Arial" w:cs="Arial"/>
          <w:lang w:val="en-US"/>
        </w:rPr>
        <w:t xml:space="preserve">in this </w:t>
      </w:r>
      <w:r w:rsidR="00986882" w:rsidRPr="009D573E">
        <w:rPr>
          <w:rFonts w:ascii="Arial" w:hAnsi="Arial" w:cs="Arial"/>
          <w:lang w:val="en-US"/>
        </w:rPr>
        <w:t>ESCP</w:t>
      </w:r>
      <w:r w:rsidRPr="009D573E">
        <w:rPr>
          <w:rFonts w:ascii="Arial" w:hAnsi="Arial" w:cs="Arial"/>
          <w:lang w:val="en-US"/>
        </w:rPr>
        <w:t xml:space="preserve"> </w:t>
      </w:r>
      <w:r w:rsidR="003B0E02">
        <w:rPr>
          <w:rFonts w:ascii="Arial" w:hAnsi="Arial" w:cs="Arial"/>
          <w:lang w:val="en-US"/>
        </w:rPr>
        <w:t xml:space="preserve">shall </w:t>
      </w:r>
      <w:r w:rsidRPr="009D573E">
        <w:rPr>
          <w:rFonts w:ascii="Arial" w:hAnsi="Arial" w:cs="Arial"/>
          <w:lang w:val="en-US"/>
        </w:rPr>
        <w:t xml:space="preserve">be </w:t>
      </w:r>
      <w:r w:rsidR="003B0E02">
        <w:rPr>
          <w:rFonts w:ascii="Arial" w:hAnsi="Arial" w:cs="Arial"/>
          <w:lang w:val="en-US"/>
        </w:rPr>
        <w:t xml:space="preserve">monitored and reported to the Association </w:t>
      </w:r>
      <w:r w:rsidRPr="009D573E">
        <w:rPr>
          <w:rFonts w:ascii="Arial" w:hAnsi="Arial" w:cs="Arial"/>
          <w:lang w:val="en-US"/>
        </w:rPr>
        <w:t xml:space="preserve">by the </w:t>
      </w:r>
      <w:r w:rsidR="003B0E02">
        <w:rPr>
          <w:rFonts w:ascii="Arial" w:hAnsi="Arial" w:cs="Arial"/>
          <w:lang w:val="en-US"/>
        </w:rPr>
        <w:t xml:space="preserve">Recipient as required by </w:t>
      </w:r>
      <w:r w:rsidR="003B0E02" w:rsidRPr="0018577D">
        <w:rPr>
          <w:rFonts w:ascii="Arial" w:hAnsi="Arial" w:cs="Arial"/>
          <w:lang w:val="en-US"/>
        </w:rPr>
        <w:t>the ESCP</w:t>
      </w:r>
      <w:r w:rsidRPr="009D573E">
        <w:rPr>
          <w:rFonts w:ascii="Arial" w:hAnsi="Arial" w:cs="Arial"/>
          <w:lang w:val="en-US"/>
        </w:rPr>
        <w:t xml:space="preserve"> and the conditions of the legal agreement, </w:t>
      </w:r>
      <w:r w:rsidR="003B0E02">
        <w:rPr>
          <w:rFonts w:ascii="Arial" w:hAnsi="Arial" w:cs="Arial"/>
          <w:lang w:val="en-US"/>
        </w:rPr>
        <w:t>and</w:t>
      </w:r>
      <w:r w:rsidR="003B0E02" w:rsidRPr="009D573E">
        <w:rPr>
          <w:rFonts w:ascii="Arial" w:hAnsi="Arial" w:cs="Arial"/>
          <w:lang w:val="en-US"/>
        </w:rPr>
        <w:t xml:space="preserve"> </w:t>
      </w:r>
      <w:r w:rsidRPr="009D573E">
        <w:rPr>
          <w:rFonts w:ascii="Arial" w:hAnsi="Arial" w:cs="Arial"/>
          <w:lang w:val="en-US"/>
        </w:rPr>
        <w:t xml:space="preserve">the Association will </w:t>
      </w:r>
      <w:r w:rsidR="003B0E02">
        <w:rPr>
          <w:rFonts w:ascii="Arial" w:hAnsi="Arial" w:cs="Arial"/>
          <w:lang w:val="en-US"/>
        </w:rPr>
        <w:t>monitor</w:t>
      </w:r>
      <w:r w:rsidR="003B0E02" w:rsidRPr="009D573E">
        <w:rPr>
          <w:rFonts w:ascii="Arial" w:hAnsi="Arial" w:cs="Arial"/>
          <w:lang w:val="en-US"/>
        </w:rPr>
        <w:t xml:space="preserve"> </w:t>
      </w:r>
      <w:r w:rsidR="003B0E02">
        <w:rPr>
          <w:rFonts w:ascii="Arial" w:hAnsi="Arial" w:cs="Arial"/>
          <w:lang w:val="en-US"/>
        </w:rPr>
        <w:t>and assess</w:t>
      </w:r>
      <w:r w:rsidRPr="009D573E">
        <w:rPr>
          <w:rFonts w:ascii="Arial" w:hAnsi="Arial" w:cs="Arial"/>
          <w:lang w:val="en-US"/>
        </w:rPr>
        <w:t xml:space="preserve"> progress and </w:t>
      </w:r>
      <w:r w:rsidR="003B0E02">
        <w:rPr>
          <w:rFonts w:ascii="Arial" w:hAnsi="Arial" w:cs="Arial"/>
          <w:lang w:val="en-US"/>
        </w:rPr>
        <w:t xml:space="preserve">completion </w:t>
      </w:r>
      <w:r w:rsidRPr="009D573E">
        <w:rPr>
          <w:rFonts w:ascii="Arial" w:hAnsi="Arial" w:cs="Arial"/>
          <w:lang w:val="en-US"/>
        </w:rPr>
        <w:t>of the</w:t>
      </w:r>
      <w:r w:rsidR="003B0E02">
        <w:rPr>
          <w:rFonts w:ascii="Arial" w:hAnsi="Arial" w:cs="Arial"/>
          <w:lang w:val="en-US"/>
        </w:rPr>
        <w:t xml:space="preserve"> measures </w:t>
      </w:r>
      <w:r w:rsidRPr="009D573E">
        <w:rPr>
          <w:rFonts w:ascii="Arial" w:hAnsi="Arial" w:cs="Arial"/>
          <w:lang w:val="en-US"/>
        </w:rPr>
        <w:t>and concrete actions throughout implementation of the Project.</w:t>
      </w:r>
    </w:p>
    <w:p w14:paraId="507918F6" w14:textId="5D96A3AB" w:rsidR="00A77D72" w:rsidRPr="0018577D" w:rsidRDefault="003B0E02" w:rsidP="007D3D8B">
      <w:pPr>
        <w:pStyle w:val="Paragraphedeliste"/>
        <w:numPr>
          <w:ilvl w:val="0"/>
          <w:numId w:val="21"/>
        </w:numPr>
        <w:spacing w:before="120"/>
        <w:ind w:left="714" w:hanging="357"/>
        <w:rPr>
          <w:rFonts w:ascii="Arial" w:eastAsiaTheme="minorHAnsi" w:hAnsi="Arial" w:cs="Arial"/>
          <w:lang w:val="en-US"/>
        </w:rPr>
      </w:pPr>
      <w:r w:rsidRPr="00A77D72">
        <w:rPr>
          <w:rFonts w:ascii="Arial" w:hAnsi="Arial" w:cs="Arial"/>
          <w:lang w:val="en-US"/>
        </w:rPr>
        <w:t xml:space="preserve">As agreed by </w:t>
      </w:r>
      <w:r w:rsidRPr="00A77D72">
        <w:rPr>
          <w:rFonts w:ascii="Arial" w:eastAsia="Times New Roman" w:hAnsi="Arial" w:cs="Arial"/>
          <w:color w:val="212121"/>
          <w:lang w:val="en-US" w:eastAsia="fr-FR"/>
        </w:rPr>
        <w:t>the Association</w:t>
      </w:r>
      <w:r w:rsidRPr="00291192">
        <w:rPr>
          <w:rFonts w:ascii="Arial" w:eastAsia="Times New Roman" w:hAnsi="Arial" w:cs="Arial"/>
          <w:color w:val="212121"/>
          <w:lang w:val="en-US" w:eastAsia="fr-FR"/>
        </w:rPr>
        <w:t xml:space="preserve"> </w:t>
      </w:r>
      <w:r w:rsidRPr="00291192">
        <w:rPr>
          <w:rFonts w:ascii="Arial" w:hAnsi="Arial" w:cs="Arial"/>
          <w:lang w:val="en-US"/>
        </w:rPr>
        <w:t xml:space="preserve">and the Recipient, this ESCP may be revised from time to time during the implementation of the Project, to reflect the adaptive management of changes and </w:t>
      </w:r>
      <w:r w:rsidRPr="00D15B6E">
        <w:rPr>
          <w:rFonts w:ascii="Arial" w:hAnsi="Arial" w:cs="Arial"/>
          <w:lang w:val="en-US"/>
        </w:rPr>
        <w:t xml:space="preserve">unforeseen </w:t>
      </w:r>
      <w:r w:rsidRPr="0079107C">
        <w:rPr>
          <w:rFonts w:ascii="Arial" w:hAnsi="Arial" w:cs="Arial"/>
          <w:lang w:val="en-US"/>
        </w:rPr>
        <w:t xml:space="preserve">circumstances </w:t>
      </w:r>
      <w:r w:rsidRPr="007B31C8">
        <w:rPr>
          <w:rFonts w:ascii="Arial" w:hAnsi="Arial" w:cs="Arial"/>
          <w:lang w:val="en-US"/>
        </w:rPr>
        <w:t xml:space="preserve">or in response to </w:t>
      </w:r>
      <w:r w:rsidRPr="006A7460">
        <w:rPr>
          <w:rFonts w:ascii="Arial" w:hAnsi="Arial" w:cs="Arial"/>
          <w:lang w:val="en-US"/>
        </w:rPr>
        <w:t xml:space="preserve">assessment of Project performance conducted under the ESCP itself. In such situations, the Recipient, through the Project </w:t>
      </w:r>
      <w:r w:rsidR="00A77D72" w:rsidRPr="006A7460">
        <w:rPr>
          <w:rFonts w:ascii="Arial" w:hAnsi="Arial" w:cs="Arial"/>
          <w:lang w:val="en-US"/>
        </w:rPr>
        <w:t>Implementation</w:t>
      </w:r>
      <w:r w:rsidRPr="006A7460">
        <w:rPr>
          <w:rFonts w:ascii="Arial" w:hAnsi="Arial" w:cs="Arial"/>
          <w:lang w:val="en-US"/>
        </w:rPr>
        <w:t xml:space="preserve"> Unit (P</w:t>
      </w:r>
      <w:r w:rsidR="00A77D72" w:rsidRPr="006A7460">
        <w:rPr>
          <w:rFonts w:ascii="Arial" w:hAnsi="Arial" w:cs="Arial"/>
          <w:lang w:val="en-US"/>
        </w:rPr>
        <w:t>I</w:t>
      </w:r>
      <w:r w:rsidRPr="006A7460">
        <w:rPr>
          <w:rFonts w:ascii="Arial" w:hAnsi="Arial" w:cs="Arial"/>
          <w:lang w:val="en-US"/>
        </w:rPr>
        <w:t xml:space="preserve">U), will agree on these changes with </w:t>
      </w:r>
      <w:r w:rsidRPr="006A7460">
        <w:rPr>
          <w:rFonts w:ascii="Arial" w:eastAsia="Times New Roman" w:hAnsi="Arial" w:cs="Arial"/>
          <w:color w:val="212121"/>
          <w:lang w:val="en-US" w:eastAsia="fr-FR"/>
        </w:rPr>
        <w:t xml:space="preserve">the Association </w:t>
      </w:r>
      <w:r w:rsidRPr="006A7460">
        <w:rPr>
          <w:rFonts w:ascii="Arial" w:hAnsi="Arial" w:cs="Arial"/>
          <w:lang w:val="en-US"/>
        </w:rPr>
        <w:t xml:space="preserve">and revise the ESCP to reflect such changes. Agreement on changes to the ESCP will be documented through an exchange of letters signed between </w:t>
      </w:r>
      <w:r w:rsidRPr="006A7460">
        <w:rPr>
          <w:rFonts w:ascii="Arial" w:eastAsia="Times New Roman" w:hAnsi="Arial" w:cs="Arial"/>
          <w:color w:val="212121"/>
          <w:lang w:val="en-US" w:eastAsia="fr-FR"/>
        </w:rPr>
        <w:t xml:space="preserve">the Association </w:t>
      </w:r>
      <w:r w:rsidRPr="006A7460">
        <w:rPr>
          <w:rFonts w:ascii="Arial" w:hAnsi="Arial" w:cs="Arial"/>
          <w:lang w:val="en-US"/>
        </w:rPr>
        <w:t>and the Recipient. The Recipient shall promptly disclose the revised ESCP.</w:t>
      </w:r>
      <w:r w:rsidR="00591099">
        <w:rPr>
          <w:rFonts w:ascii="Arial" w:hAnsi="Arial" w:cs="Arial"/>
          <w:lang w:val="en-US"/>
        </w:rPr>
        <w:t xml:space="preserve"> </w:t>
      </w:r>
      <w:r w:rsidR="00A77D72" w:rsidRPr="00EC60DC">
        <w:rPr>
          <w:rFonts w:ascii="Arial" w:eastAsiaTheme="minorHAnsi" w:hAnsi="Arial" w:cs="Arial"/>
          <w:lang w:val="en-US"/>
        </w:rPr>
        <w:t>Where Project changes, unforeseen circumstances, or Project performance result in changes to the risks and impacts during Project implementation</w:t>
      </w:r>
      <w:r w:rsidR="00A77D72" w:rsidRPr="0018577D">
        <w:rPr>
          <w:rFonts w:ascii="Arial" w:eastAsiaTheme="minorHAnsi" w:hAnsi="Arial" w:cs="Arial"/>
          <w:lang w:val="en-US"/>
        </w:rPr>
        <w:t xml:space="preserve">, the </w:t>
      </w:r>
      <w:r w:rsidR="00A77D72">
        <w:rPr>
          <w:rFonts w:ascii="Arial" w:eastAsiaTheme="minorHAnsi" w:hAnsi="Arial" w:cs="Arial"/>
          <w:lang w:val="en-US"/>
        </w:rPr>
        <w:t>Recipient</w:t>
      </w:r>
      <w:r w:rsidR="00A77D72" w:rsidRPr="0018577D">
        <w:rPr>
          <w:rFonts w:ascii="Arial" w:eastAsiaTheme="minorHAnsi" w:hAnsi="Arial" w:cs="Arial"/>
          <w:lang w:val="en-US"/>
        </w:rPr>
        <w:t xml:space="preserve"> </w:t>
      </w:r>
      <w:r w:rsidR="00A77D72">
        <w:rPr>
          <w:rFonts w:ascii="Arial" w:eastAsiaTheme="minorHAnsi" w:hAnsi="Arial" w:cs="Arial"/>
          <w:lang w:val="en-US"/>
        </w:rPr>
        <w:t>shall provide</w:t>
      </w:r>
      <w:r w:rsidR="00A77D72" w:rsidRPr="0018577D">
        <w:rPr>
          <w:rFonts w:ascii="Arial" w:eastAsiaTheme="minorHAnsi" w:hAnsi="Arial" w:cs="Arial"/>
          <w:lang w:val="en-US"/>
        </w:rPr>
        <w:t xml:space="preserve"> additional funds, if necessary</w:t>
      </w:r>
      <w:r w:rsidR="00A77D72">
        <w:rPr>
          <w:rFonts w:ascii="Arial" w:eastAsiaTheme="minorHAnsi" w:hAnsi="Arial" w:cs="Arial"/>
          <w:lang w:val="en-US"/>
        </w:rPr>
        <w:t>,</w:t>
      </w:r>
      <w:r w:rsidR="00A77D72" w:rsidRPr="0018577D">
        <w:rPr>
          <w:rFonts w:ascii="Arial" w:eastAsiaTheme="minorHAnsi" w:hAnsi="Arial" w:cs="Arial"/>
          <w:lang w:val="en-US"/>
        </w:rPr>
        <w:t xml:space="preserve"> </w:t>
      </w:r>
      <w:r w:rsidR="00A77D72">
        <w:rPr>
          <w:rFonts w:ascii="Arial" w:eastAsiaTheme="minorHAnsi" w:hAnsi="Arial" w:cs="Arial"/>
          <w:lang w:val="en-US"/>
        </w:rPr>
        <w:t>to implement</w:t>
      </w:r>
      <w:r w:rsidR="00A77D72" w:rsidRPr="0018577D">
        <w:rPr>
          <w:rFonts w:ascii="Arial" w:eastAsiaTheme="minorHAnsi" w:hAnsi="Arial" w:cs="Arial"/>
          <w:lang w:val="en-US"/>
        </w:rPr>
        <w:t xml:space="preserve"> actions and measures to </w:t>
      </w:r>
      <w:r w:rsidR="00A77D72">
        <w:rPr>
          <w:rFonts w:ascii="Arial" w:eastAsiaTheme="minorHAnsi" w:hAnsi="Arial" w:cs="Arial"/>
          <w:lang w:val="en-US"/>
        </w:rPr>
        <w:t xml:space="preserve">address such </w:t>
      </w:r>
      <w:r w:rsidR="00A77D72" w:rsidRPr="0018577D">
        <w:rPr>
          <w:rFonts w:ascii="Arial" w:eastAsiaTheme="minorHAnsi" w:hAnsi="Arial" w:cs="Arial"/>
          <w:lang w:val="en-US"/>
        </w:rPr>
        <w:t>risks and impacts</w:t>
      </w:r>
      <w:r w:rsidR="00A77D72">
        <w:rPr>
          <w:rFonts w:ascii="Arial" w:eastAsiaTheme="minorHAnsi" w:hAnsi="Arial" w:cs="Arial"/>
          <w:lang w:val="en-US"/>
        </w:rPr>
        <w:t>,</w:t>
      </w:r>
      <w:r w:rsidR="00A77D72" w:rsidRPr="0018577D">
        <w:rPr>
          <w:rFonts w:ascii="Arial" w:eastAsiaTheme="minorHAnsi" w:hAnsi="Arial" w:cs="Arial"/>
          <w:lang w:val="en-US"/>
        </w:rPr>
        <w:t xml:space="preserve"> which may include those related to health, safety, influx of labour, degradation of natural resources and pollution of the physical environment (soil, air, surface and underground water, noise on construction sites), disruption of free movement of people and goods, social conflicts and health and safety of the population (outbreak of diseases among the population and workers, accidents related to site activities, health risks related to poor management of shipyard waste, loss of land and resettlement, Gender-Based Violence and risks related to child</w:t>
      </w:r>
      <w:r w:rsidR="002D5484">
        <w:rPr>
          <w:rFonts w:ascii="Arial" w:eastAsiaTheme="minorHAnsi" w:hAnsi="Arial" w:cs="Arial"/>
          <w:lang w:val="en-US"/>
        </w:rPr>
        <w:t xml:space="preserve"> and forced</w:t>
      </w:r>
      <w:r w:rsidR="00A77D72" w:rsidRPr="0018577D">
        <w:rPr>
          <w:rFonts w:ascii="Arial" w:eastAsiaTheme="minorHAnsi" w:hAnsi="Arial" w:cs="Arial"/>
          <w:lang w:val="en-US"/>
        </w:rPr>
        <w:t xml:space="preserve"> labour.</w:t>
      </w:r>
      <w:r w:rsidR="002D5484">
        <w:rPr>
          <w:rFonts w:ascii="Arial" w:eastAsiaTheme="minorHAnsi" w:hAnsi="Arial" w:cs="Arial"/>
          <w:lang w:val="en-US"/>
        </w:rPr>
        <w:t xml:space="preserve"> </w:t>
      </w:r>
    </w:p>
    <w:p w14:paraId="4BF3B0B5" w14:textId="6371A62D" w:rsidR="00291192" w:rsidRPr="009D573E" w:rsidRDefault="00291192" w:rsidP="00C60E9B">
      <w:pPr>
        <w:rPr>
          <w:lang w:val="en-US"/>
        </w:rPr>
      </w:pPr>
    </w:p>
    <w:p w14:paraId="2F9A14CE" w14:textId="77777777" w:rsidR="00622DD9" w:rsidRPr="009D573E" w:rsidRDefault="00622DD9" w:rsidP="00C60E9B">
      <w:pPr>
        <w:rPr>
          <w:lang w:val="en-US"/>
        </w:rPr>
        <w:sectPr w:rsidR="00622DD9" w:rsidRPr="009D573E" w:rsidSect="00405D61">
          <w:footerReference w:type="default" r:id="rId17"/>
          <w:pgSz w:w="12240" w:h="15840"/>
          <w:pgMar w:top="720" w:right="1170" w:bottom="720" w:left="990" w:header="720" w:footer="720" w:gutter="0"/>
          <w:pgNumType w:start="2"/>
          <w:cols w:space="720"/>
          <w:docGrid w:linePitch="360"/>
        </w:sectPr>
      </w:pPr>
    </w:p>
    <w:tbl>
      <w:tblPr>
        <w:tblStyle w:val="Grilledutableau"/>
        <w:tblW w:w="13907" w:type="dxa"/>
        <w:tblLayout w:type="fixed"/>
        <w:tblCellMar>
          <w:left w:w="115" w:type="dxa"/>
          <w:right w:w="115" w:type="dxa"/>
        </w:tblCellMar>
        <w:tblLook w:val="04A0" w:firstRow="1" w:lastRow="0" w:firstColumn="1" w:lastColumn="0" w:noHBand="0" w:noVBand="1"/>
      </w:tblPr>
      <w:tblGrid>
        <w:gridCol w:w="715"/>
        <w:gridCol w:w="7077"/>
        <w:gridCol w:w="3921"/>
        <w:gridCol w:w="2174"/>
        <w:gridCol w:w="20"/>
      </w:tblGrid>
      <w:tr w:rsidR="00ED3D08" w:rsidRPr="009B6A0E" w14:paraId="4AFDBD10" w14:textId="77777777" w:rsidTr="00C60E9B">
        <w:trPr>
          <w:gridAfter w:val="1"/>
          <w:wAfter w:w="20" w:type="dxa"/>
          <w:cantSplit/>
          <w:tblHeader/>
        </w:trPr>
        <w:tc>
          <w:tcPr>
            <w:tcW w:w="7792" w:type="dxa"/>
            <w:gridSpan w:val="2"/>
            <w:tcBorders>
              <w:top w:val="single" w:sz="4" w:space="0" w:color="000000" w:themeColor="text1"/>
            </w:tcBorders>
            <w:shd w:val="clear" w:color="auto" w:fill="C5E0B3" w:themeFill="accent6" w:themeFillTint="66"/>
          </w:tcPr>
          <w:p w14:paraId="451CEEAA" w14:textId="1A00F89F" w:rsidR="006C135A" w:rsidRPr="009B6A0E" w:rsidRDefault="00291192" w:rsidP="009D573E">
            <w:pPr>
              <w:keepLines/>
              <w:widowControl w:val="0"/>
              <w:jc w:val="center"/>
              <w:rPr>
                <w:rFonts w:ascii="Arial" w:hAnsi="Arial" w:cs="Arial"/>
                <w:b/>
                <w:sz w:val="20"/>
                <w:szCs w:val="20"/>
                <w:lang w:val="en-US"/>
              </w:rPr>
            </w:pPr>
            <w:r w:rsidRPr="009B6A0E">
              <w:rPr>
                <w:rFonts w:ascii="Arial" w:hAnsi="Arial" w:cs="Arial"/>
                <w:b/>
                <w:sz w:val="20"/>
                <w:szCs w:val="20"/>
              </w:rPr>
              <w:lastRenderedPageBreak/>
              <w:t xml:space="preserve">MATERIAL </w:t>
            </w:r>
            <w:r w:rsidR="00672E81" w:rsidRPr="009B6A0E">
              <w:rPr>
                <w:rFonts w:ascii="Arial" w:hAnsi="Arial" w:cs="Arial"/>
                <w:b/>
                <w:sz w:val="20"/>
                <w:szCs w:val="20"/>
                <w:lang w:val="en-US"/>
              </w:rPr>
              <w:t>MEASURES AND ACTIONS</w:t>
            </w:r>
          </w:p>
        </w:tc>
        <w:tc>
          <w:tcPr>
            <w:tcW w:w="3921" w:type="dxa"/>
            <w:tcBorders>
              <w:top w:val="single" w:sz="4" w:space="0" w:color="000000" w:themeColor="text1"/>
            </w:tcBorders>
            <w:shd w:val="clear" w:color="auto" w:fill="C5E0B3" w:themeFill="accent6" w:themeFillTint="66"/>
          </w:tcPr>
          <w:p w14:paraId="01FCC2B5" w14:textId="324EB14C" w:rsidR="006C135A" w:rsidRPr="009B6A0E" w:rsidRDefault="00291192" w:rsidP="009D573E">
            <w:pPr>
              <w:keepLines/>
              <w:widowControl w:val="0"/>
              <w:jc w:val="center"/>
              <w:rPr>
                <w:rFonts w:ascii="Arial" w:hAnsi="Arial" w:cs="Arial"/>
                <w:b/>
                <w:sz w:val="20"/>
                <w:szCs w:val="20"/>
                <w:lang w:val="en-US"/>
              </w:rPr>
            </w:pPr>
            <w:r w:rsidRPr="009B6A0E">
              <w:rPr>
                <w:rFonts w:ascii="Arial" w:hAnsi="Arial" w:cs="Arial"/>
                <w:b/>
                <w:sz w:val="20"/>
                <w:szCs w:val="20"/>
              </w:rPr>
              <w:t xml:space="preserve">TIMEFRAME </w:t>
            </w:r>
          </w:p>
        </w:tc>
        <w:tc>
          <w:tcPr>
            <w:tcW w:w="2174" w:type="dxa"/>
            <w:tcBorders>
              <w:top w:val="single" w:sz="4" w:space="0" w:color="000000" w:themeColor="text1"/>
            </w:tcBorders>
            <w:shd w:val="clear" w:color="auto" w:fill="C5E0B3" w:themeFill="accent6" w:themeFillTint="66"/>
          </w:tcPr>
          <w:p w14:paraId="58C65027" w14:textId="5037D17B" w:rsidR="006C135A" w:rsidRPr="009B6A0E" w:rsidRDefault="00672E81" w:rsidP="009D573E">
            <w:pPr>
              <w:keepLines/>
              <w:widowControl w:val="0"/>
              <w:jc w:val="center"/>
              <w:rPr>
                <w:rFonts w:ascii="Arial" w:hAnsi="Arial" w:cs="Arial"/>
                <w:b/>
                <w:sz w:val="20"/>
                <w:szCs w:val="20"/>
                <w:lang w:val="en-US"/>
              </w:rPr>
            </w:pPr>
            <w:r w:rsidRPr="009B6A0E">
              <w:rPr>
                <w:rFonts w:ascii="Arial" w:hAnsi="Arial" w:cs="Arial"/>
                <w:b/>
                <w:sz w:val="20"/>
                <w:szCs w:val="20"/>
                <w:lang w:val="en-US"/>
              </w:rPr>
              <w:t>RESPONSIBLE ENTITY/AUTHORITY</w:t>
            </w:r>
          </w:p>
        </w:tc>
      </w:tr>
      <w:tr w:rsidR="00B1244E" w:rsidRPr="009B6A0E" w14:paraId="6E1685F4" w14:textId="77777777" w:rsidTr="447C9044">
        <w:trPr>
          <w:cantSplit/>
        </w:trPr>
        <w:tc>
          <w:tcPr>
            <w:tcW w:w="13907" w:type="dxa"/>
            <w:gridSpan w:val="5"/>
            <w:tcBorders>
              <w:bottom w:val="single" w:sz="4" w:space="0" w:color="auto"/>
            </w:tcBorders>
            <w:shd w:val="clear" w:color="auto" w:fill="F4B083" w:themeFill="accent2" w:themeFillTint="99"/>
          </w:tcPr>
          <w:p w14:paraId="034AF7F1" w14:textId="77777777" w:rsidR="006C135A" w:rsidRPr="009B6A0E" w:rsidRDefault="00672E81">
            <w:pPr>
              <w:keepLines/>
              <w:widowControl w:val="0"/>
              <w:rPr>
                <w:rFonts w:ascii="Arial" w:hAnsi="Arial" w:cs="Arial"/>
                <w:sz w:val="20"/>
                <w:szCs w:val="20"/>
                <w:lang w:val="en-US"/>
              </w:rPr>
            </w:pPr>
            <w:r w:rsidRPr="009B6A0E">
              <w:rPr>
                <w:rFonts w:ascii="Arial" w:hAnsi="Arial" w:cs="Arial"/>
                <w:b/>
                <w:sz w:val="20"/>
                <w:szCs w:val="20"/>
                <w:lang w:val="en-US"/>
              </w:rPr>
              <w:t>MONITORING AND REPORTING</w:t>
            </w:r>
          </w:p>
        </w:tc>
      </w:tr>
      <w:tr w:rsidR="00502173" w:rsidRPr="009B6A0E" w14:paraId="5E9AB62A" w14:textId="77777777" w:rsidTr="00C60E9B">
        <w:trPr>
          <w:gridAfter w:val="1"/>
          <w:wAfter w:w="20" w:type="dxa"/>
          <w:cantSplit/>
        </w:trPr>
        <w:tc>
          <w:tcPr>
            <w:tcW w:w="715" w:type="dxa"/>
            <w:tcBorders>
              <w:bottom w:val="single" w:sz="4" w:space="0" w:color="auto"/>
            </w:tcBorders>
          </w:tcPr>
          <w:p w14:paraId="711DE4B1"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A</w:t>
            </w:r>
          </w:p>
        </w:tc>
        <w:tc>
          <w:tcPr>
            <w:tcW w:w="7077" w:type="dxa"/>
            <w:tcBorders>
              <w:bottom w:val="single" w:sz="4" w:space="0" w:color="auto"/>
            </w:tcBorders>
          </w:tcPr>
          <w:p w14:paraId="22DB3F3B" w14:textId="77777777" w:rsidR="006C135A" w:rsidRPr="009B6A0E" w:rsidRDefault="00672E81">
            <w:pPr>
              <w:keepLines/>
              <w:widowControl w:val="0"/>
              <w:rPr>
                <w:rFonts w:ascii="Arial" w:hAnsi="Arial" w:cs="Arial"/>
                <w:sz w:val="20"/>
                <w:szCs w:val="20"/>
                <w:lang w:val="en-US"/>
              </w:rPr>
            </w:pPr>
            <w:r w:rsidRPr="009B6A0E">
              <w:rPr>
                <w:rFonts w:ascii="Arial" w:hAnsi="Arial" w:cs="Arial"/>
                <w:b/>
                <w:color w:val="4472C4" w:themeColor="accent1"/>
                <w:sz w:val="20"/>
                <w:szCs w:val="20"/>
                <w:lang w:val="en-US"/>
              </w:rPr>
              <w:t>PERIODIC REPORTS</w:t>
            </w:r>
          </w:p>
          <w:p w14:paraId="45422834" w14:textId="3D107EC3" w:rsidR="00502173" w:rsidRPr="009B6A0E" w:rsidRDefault="00B20C9A" w:rsidP="00C60E9B">
            <w:pPr>
              <w:keepLines/>
              <w:widowControl w:val="0"/>
              <w:jc w:val="both"/>
              <w:rPr>
                <w:rFonts w:ascii="Arial" w:hAnsi="Arial" w:cs="Arial"/>
                <w:sz w:val="20"/>
                <w:szCs w:val="20"/>
                <w:lang w:val="en-US"/>
              </w:rPr>
            </w:pPr>
            <w:r w:rsidRPr="009B6A0E">
              <w:rPr>
                <w:rFonts w:ascii="Arial" w:hAnsi="Arial" w:cs="Arial"/>
                <w:sz w:val="20"/>
                <w:szCs w:val="20"/>
                <w:lang w:val="en-US"/>
              </w:rPr>
              <w:t>Prepare and submit to the Association regular monitoring reports on the environmental, social, health and safety (ESHS) performance of the Project, including but not limited to the implementation of the ESCP, the preparation and implementation of environmental and social documents required under the ESCP, stakeholder engagement activities and the functioning of the Grievance Redress Mechanism(s) including those related to resettlement and cases of Sexual Exploitation and Abuse/Gender Based Violence/Sexual Health (SEA/GBV/SH),Violence Against Children (VAW/CV).</w:t>
            </w:r>
          </w:p>
        </w:tc>
        <w:tc>
          <w:tcPr>
            <w:tcW w:w="3921" w:type="dxa"/>
            <w:tcBorders>
              <w:bottom w:val="single" w:sz="4" w:space="0" w:color="auto"/>
            </w:tcBorders>
          </w:tcPr>
          <w:p w14:paraId="160D2EE8" w14:textId="77777777" w:rsidR="00502173" w:rsidRPr="009B6A0E" w:rsidRDefault="00502173" w:rsidP="00E26EEF">
            <w:pPr>
              <w:keepLines/>
              <w:widowControl w:val="0"/>
              <w:rPr>
                <w:rFonts w:ascii="Arial" w:hAnsi="Arial" w:cs="Arial"/>
                <w:bCs/>
                <w:i/>
                <w:sz w:val="20"/>
                <w:szCs w:val="20"/>
                <w:lang w:val="en-US"/>
              </w:rPr>
            </w:pPr>
          </w:p>
          <w:p w14:paraId="79FCB348" w14:textId="4251B2BE" w:rsidR="00B20C9A" w:rsidRPr="009B6A0E" w:rsidRDefault="0A9C69C9" w:rsidP="00B20C9A">
            <w:pPr>
              <w:jc w:val="both"/>
              <w:rPr>
                <w:rFonts w:ascii="Arial" w:hAnsi="Arial" w:cs="Arial"/>
                <w:sz w:val="20"/>
                <w:szCs w:val="20"/>
                <w:lang w:val="en-US"/>
              </w:rPr>
            </w:pPr>
            <w:r w:rsidRPr="009B6A0E">
              <w:rPr>
                <w:rFonts w:ascii="Arial" w:hAnsi="Arial" w:cs="Arial"/>
                <w:sz w:val="20"/>
                <w:szCs w:val="20"/>
                <w:lang w:val="en-US"/>
              </w:rPr>
              <w:t xml:space="preserve">Each quarter, </w:t>
            </w:r>
            <w:r w:rsidR="0A0CFFEF" w:rsidRPr="009B6A0E">
              <w:rPr>
                <w:rFonts w:ascii="Arial" w:hAnsi="Arial" w:cs="Arial"/>
                <w:sz w:val="20"/>
                <w:szCs w:val="20"/>
                <w:lang w:val="en-US"/>
              </w:rPr>
              <w:t>at the latest</w:t>
            </w:r>
            <w:r w:rsidRPr="009B6A0E">
              <w:rPr>
                <w:rFonts w:ascii="Arial" w:hAnsi="Arial" w:cs="Arial"/>
                <w:sz w:val="20"/>
                <w:szCs w:val="20"/>
                <w:lang w:val="en-US"/>
              </w:rPr>
              <w:t xml:space="preserve"> on the 5th of the month following the quarter in question, </w:t>
            </w:r>
            <w:r w:rsidR="00737182">
              <w:rPr>
                <w:rFonts w:ascii="Arial" w:hAnsi="Arial" w:cs="Arial"/>
                <w:sz w:val="20"/>
                <w:szCs w:val="20"/>
                <w:lang w:val="en-US"/>
              </w:rPr>
              <w:t xml:space="preserve">starting 6 month of effectiveness date </w:t>
            </w:r>
            <w:r w:rsidR="00402671">
              <w:rPr>
                <w:rFonts w:ascii="Arial" w:hAnsi="Arial" w:cs="Arial"/>
                <w:sz w:val="20"/>
                <w:szCs w:val="20"/>
                <w:lang w:val="en-US"/>
              </w:rPr>
              <w:t xml:space="preserve">and </w:t>
            </w:r>
            <w:r w:rsidRPr="009B6A0E">
              <w:rPr>
                <w:rFonts w:ascii="Arial" w:hAnsi="Arial" w:cs="Arial"/>
                <w:sz w:val="20"/>
                <w:szCs w:val="20"/>
                <w:lang w:val="en-US"/>
              </w:rPr>
              <w:t>throughout the implementation of the Project and in coordination with the report on the status and results of the Project.</w:t>
            </w:r>
          </w:p>
          <w:p w14:paraId="6E76CDAF" w14:textId="77777777" w:rsidR="00B20C9A" w:rsidRPr="009B6A0E" w:rsidRDefault="00B20C9A" w:rsidP="00B20C9A">
            <w:pPr>
              <w:rPr>
                <w:rFonts w:ascii="Arial" w:hAnsi="Arial" w:cs="Arial"/>
                <w:sz w:val="20"/>
                <w:szCs w:val="20"/>
                <w:lang w:val="en-US"/>
              </w:rPr>
            </w:pPr>
          </w:p>
          <w:p w14:paraId="2B2D7611" w14:textId="27595E96" w:rsidR="006814B5" w:rsidRPr="009B6A0E" w:rsidRDefault="00B20C9A" w:rsidP="00F206EC">
            <w:pPr>
              <w:jc w:val="both"/>
              <w:rPr>
                <w:rFonts w:ascii="Arial" w:hAnsi="Arial" w:cs="Arial"/>
                <w:sz w:val="20"/>
                <w:szCs w:val="20"/>
                <w:lang w:val="en-US"/>
              </w:rPr>
            </w:pPr>
            <w:r w:rsidRPr="009B6A0E">
              <w:rPr>
                <w:rFonts w:ascii="Arial" w:hAnsi="Arial" w:cs="Arial"/>
                <w:sz w:val="20"/>
                <w:szCs w:val="20"/>
                <w:lang w:val="en-US"/>
              </w:rPr>
              <w:t>Compilation shall be sent to the Association no later than the 10th of January following the year in question</w:t>
            </w:r>
          </w:p>
        </w:tc>
        <w:tc>
          <w:tcPr>
            <w:tcW w:w="2174" w:type="dxa"/>
            <w:tcBorders>
              <w:bottom w:val="single" w:sz="4" w:space="0" w:color="auto"/>
            </w:tcBorders>
          </w:tcPr>
          <w:p w14:paraId="0A17466B" w14:textId="77777777" w:rsidR="00502173" w:rsidRPr="009B6A0E" w:rsidRDefault="00502173" w:rsidP="00E26EEF">
            <w:pPr>
              <w:keepLines/>
              <w:widowControl w:val="0"/>
              <w:rPr>
                <w:rFonts w:ascii="Arial" w:hAnsi="Arial" w:cs="Arial"/>
                <w:sz w:val="20"/>
                <w:szCs w:val="20"/>
                <w:lang w:val="en-US"/>
              </w:rPr>
            </w:pPr>
          </w:p>
          <w:p w14:paraId="39F51AFD" w14:textId="2A8E552B" w:rsidR="006C135A" w:rsidRPr="009B6A0E" w:rsidRDefault="00F01DD9">
            <w:pPr>
              <w:rPr>
                <w:rFonts w:ascii="Arial" w:hAnsi="Arial" w:cs="Arial"/>
                <w:sz w:val="20"/>
                <w:szCs w:val="20"/>
                <w:lang w:val="en-US"/>
              </w:rPr>
            </w:pPr>
            <w:r w:rsidRPr="009B6A0E">
              <w:rPr>
                <w:rFonts w:ascii="Arial" w:hAnsi="Arial" w:cs="Arial"/>
                <w:sz w:val="20"/>
                <w:szCs w:val="20"/>
                <w:lang w:val="en-US"/>
              </w:rPr>
              <w:t xml:space="preserve">PIU </w:t>
            </w:r>
            <w:r w:rsidR="009839AC" w:rsidRPr="009B6A0E">
              <w:rPr>
                <w:rFonts w:ascii="Arial" w:hAnsi="Arial" w:cs="Arial"/>
                <w:sz w:val="20"/>
                <w:szCs w:val="20"/>
                <w:lang w:val="en-US"/>
              </w:rPr>
              <w:t>PICMC</w:t>
            </w:r>
          </w:p>
          <w:p w14:paraId="0B192485" w14:textId="77777777" w:rsidR="00605966" w:rsidRPr="009B6A0E" w:rsidRDefault="00605966" w:rsidP="00E26EEF">
            <w:pPr>
              <w:rPr>
                <w:rFonts w:ascii="Arial" w:hAnsi="Arial" w:cs="Arial"/>
                <w:sz w:val="20"/>
                <w:szCs w:val="20"/>
                <w:lang w:val="en-US"/>
              </w:rPr>
            </w:pPr>
          </w:p>
        </w:tc>
      </w:tr>
      <w:tr w:rsidR="00502173" w:rsidRPr="009B6A0E" w14:paraId="689DDAC2" w14:textId="77777777" w:rsidTr="00C60E9B">
        <w:trPr>
          <w:gridAfter w:val="1"/>
          <w:wAfter w:w="20" w:type="dxa"/>
          <w:cantSplit/>
        </w:trPr>
        <w:tc>
          <w:tcPr>
            <w:tcW w:w="715" w:type="dxa"/>
            <w:tcBorders>
              <w:bottom w:val="single" w:sz="4" w:space="0" w:color="000000" w:themeColor="text1"/>
            </w:tcBorders>
          </w:tcPr>
          <w:p w14:paraId="704B5DC5"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B</w:t>
            </w:r>
          </w:p>
        </w:tc>
        <w:tc>
          <w:tcPr>
            <w:tcW w:w="7077" w:type="dxa"/>
            <w:tcBorders>
              <w:bottom w:val="single" w:sz="4" w:space="0" w:color="000000" w:themeColor="text1"/>
            </w:tcBorders>
          </w:tcPr>
          <w:p w14:paraId="165939B7" w14:textId="77777777" w:rsidR="006C135A" w:rsidRPr="009B6A0E" w:rsidRDefault="00672E81">
            <w:pPr>
              <w:pStyle w:val="ModelNrmlSingle"/>
              <w:keepLines/>
              <w:widowControl w:val="0"/>
              <w:spacing w:after="0"/>
              <w:ind w:firstLine="0"/>
              <w:jc w:val="left"/>
              <w:rPr>
                <w:rFonts w:ascii="Arial" w:eastAsiaTheme="minorHAnsi" w:hAnsi="Arial" w:cs="Arial"/>
                <w:b/>
                <w:color w:val="4472C4" w:themeColor="accent1"/>
                <w:sz w:val="20"/>
                <w:lang w:val="en-US"/>
              </w:rPr>
            </w:pPr>
            <w:r w:rsidRPr="009B6A0E">
              <w:rPr>
                <w:rFonts w:ascii="Arial" w:eastAsiaTheme="minorHAnsi" w:hAnsi="Arial" w:cs="Arial"/>
                <w:b/>
                <w:color w:val="4472C4" w:themeColor="accent1"/>
                <w:sz w:val="20"/>
                <w:lang w:val="en-US"/>
              </w:rPr>
              <w:t xml:space="preserve">INCIDENTS AND ACCIDENTS </w:t>
            </w:r>
          </w:p>
          <w:p w14:paraId="7807F1BA" w14:textId="7A1E6222" w:rsidR="006C135A" w:rsidRPr="009B6A0E" w:rsidRDefault="00B20C9A" w:rsidP="00C60E9B">
            <w:pPr>
              <w:pStyle w:val="Paragraphedeliste"/>
              <w:keepLines/>
              <w:widowControl w:val="0"/>
              <w:numPr>
                <w:ilvl w:val="0"/>
                <w:numId w:val="48"/>
              </w:numPr>
              <w:rPr>
                <w:rFonts w:ascii="Arial" w:hAnsi="Arial" w:cs="Arial"/>
                <w:sz w:val="20"/>
                <w:szCs w:val="20"/>
                <w:lang w:val="en-US"/>
              </w:rPr>
            </w:pPr>
            <w:r w:rsidRPr="009B6A0E">
              <w:rPr>
                <w:rFonts w:ascii="Arial" w:hAnsi="Arial" w:cs="Arial"/>
                <w:sz w:val="20"/>
                <w:szCs w:val="20"/>
                <w:lang w:val="en-US"/>
              </w:rPr>
              <w:t>N</w:t>
            </w:r>
            <w:r w:rsidR="00672E81" w:rsidRPr="009B6A0E">
              <w:rPr>
                <w:rFonts w:ascii="Arial" w:hAnsi="Arial" w:cs="Arial"/>
                <w:sz w:val="20"/>
                <w:szCs w:val="20"/>
                <w:lang w:val="en-US"/>
              </w:rPr>
              <w:t xml:space="preserve">otify </w:t>
            </w:r>
            <w:r w:rsidR="003E52F5" w:rsidRPr="009B6A0E">
              <w:rPr>
                <w:rFonts w:ascii="Arial" w:hAnsi="Arial" w:cs="Arial"/>
                <w:sz w:val="20"/>
                <w:szCs w:val="20"/>
                <w:lang w:val="en-US"/>
              </w:rPr>
              <w:t xml:space="preserve">the </w:t>
            </w:r>
            <w:r w:rsidRPr="009B6A0E">
              <w:rPr>
                <w:rFonts w:ascii="Arial" w:hAnsi="Arial" w:cs="Arial"/>
                <w:sz w:val="20"/>
                <w:szCs w:val="20"/>
                <w:lang w:val="en-US"/>
              </w:rPr>
              <w:t xml:space="preserve">Association </w:t>
            </w:r>
            <w:r w:rsidR="00672E81" w:rsidRPr="009B6A0E">
              <w:rPr>
                <w:rFonts w:ascii="Arial" w:hAnsi="Arial" w:cs="Arial"/>
                <w:sz w:val="20"/>
                <w:szCs w:val="20"/>
                <w:lang w:val="en-US"/>
              </w:rPr>
              <w:t>of all incidents or accidents</w:t>
            </w:r>
            <w:r w:rsidR="00151EBF" w:rsidRPr="009B6A0E">
              <w:rPr>
                <w:rFonts w:ascii="Arial" w:hAnsi="Arial" w:cs="Arial"/>
                <w:sz w:val="20"/>
                <w:szCs w:val="20"/>
                <w:lang w:val="en-US"/>
              </w:rPr>
              <w:t>,</w:t>
            </w:r>
            <w:r w:rsidR="00672E81" w:rsidRPr="009B6A0E">
              <w:rPr>
                <w:rFonts w:ascii="Arial" w:hAnsi="Arial" w:cs="Arial"/>
                <w:sz w:val="20"/>
                <w:szCs w:val="20"/>
                <w:lang w:val="en-US"/>
              </w:rPr>
              <w:t xml:space="preserve"> </w:t>
            </w:r>
            <w:r w:rsidRPr="009B6A0E">
              <w:rPr>
                <w:rFonts w:ascii="Arial" w:hAnsi="Arial" w:cs="Arial"/>
                <w:sz w:val="20"/>
                <w:szCs w:val="20"/>
                <w:lang w:val="en-US"/>
              </w:rPr>
              <w:t xml:space="preserve">related to </w:t>
            </w:r>
            <w:r w:rsidR="00672E81" w:rsidRPr="009B6A0E">
              <w:rPr>
                <w:rFonts w:ascii="Arial" w:hAnsi="Arial" w:cs="Arial"/>
                <w:sz w:val="20"/>
                <w:szCs w:val="20"/>
                <w:lang w:val="en-US"/>
              </w:rPr>
              <w:t>the Project</w:t>
            </w:r>
            <w:r w:rsidR="00DF6A46" w:rsidRPr="009B6A0E">
              <w:rPr>
                <w:rFonts w:ascii="Arial" w:hAnsi="Arial" w:cs="Arial"/>
                <w:sz w:val="20"/>
                <w:szCs w:val="20"/>
                <w:lang w:val="en-US"/>
              </w:rPr>
              <w:t>,</w:t>
            </w:r>
            <w:r w:rsidR="002C2185" w:rsidRPr="009B6A0E">
              <w:rPr>
                <w:rFonts w:ascii="Arial" w:hAnsi="Arial" w:cs="Arial"/>
                <w:sz w:val="20"/>
                <w:szCs w:val="20"/>
                <w:lang w:val="en-US"/>
              </w:rPr>
              <w:t xml:space="preserve"> which h</w:t>
            </w:r>
            <w:r w:rsidR="00A55651" w:rsidRPr="009B6A0E">
              <w:rPr>
                <w:rFonts w:ascii="Arial" w:hAnsi="Arial" w:cs="Arial"/>
                <w:sz w:val="20"/>
                <w:szCs w:val="20"/>
                <w:lang w:val="en-US"/>
              </w:rPr>
              <w:t>ave</w:t>
            </w:r>
            <w:r w:rsidR="002C2185" w:rsidRPr="009B6A0E">
              <w:rPr>
                <w:rFonts w:ascii="Arial" w:hAnsi="Arial" w:cs="Arial"/>
                <w:sz w:val="20"/>
                <w:szCs w:val="20"/>
                <w:lang w:val="en-US"/>
              </w:rPr>
              <w:t xml:space="preserve">, or </w:t>
            </w:r>
            <w:r w:rsidR="00A55651" w:rsidRPr="009B6A0E">
              <w:rPr>
                <w:rFonts w:ascii="Arial" w:hAnsi="Arial" w:cs="Arial"/>
                <w:sz w:val="20"/>
                <w:szCs w:val="20"/>
                <w:lang w:val="en-US"/>
              </w:rPr>
              <w:t>are</w:t>
            </w:r>
            <w:r w:rsidR="002C2185" w:rsidRPr="009B6A0E">
              <w:rPr>
                <w:rFonts w:ascii="Arial" w:hAnsi="Arial" w:cs="Arial"/>
                <w:sz w:val="20"/>
                <w:szCs w:val="20"/>
                <w:lang w:val="en-US"/>
              </w:rPr>
              <w:t xml:space="preserve"> likely to have,</w:t>
            </w:r>
            <w:r w:rsidR="00A55651" w:rsidRPr="009B6A0E">
              <w:rPr>
                <w:rFonts w:ascii="Arial" w:hAnsi="Arial" w:cs="Arial"/>
                <w:sz w:val="20"/>
                <w:szCs w:val="20"/>
                <w:lang w:val="en-US"/>
              </w:rPr>
              <w:t xml:space="preserve"> </w:t>
            </w:r>
            <w:r w:rsidR="00850E2C" w:rsidRPr="009B6A0E">
              <w:rPr>
                <w:rFonts w:ascii="Arial" w:hAnsi="Arial" w:cs="Arial"/>
                <w:sz w:val="20"/>
                <w:szCs w:val="20"/>
                <w:lang w:val="en-US"/>
              </w:rPr>
              <w:t xml:space="preserve">a significant adverse </w:t>
            </w:r>
            <w:r w:rsidR="001D2079" w:rsidRPr="009B6A0E">
              <w:rPr>
                <w:rFonts w:ascii="Arial" w:hAnsi="Arial" w:cs="Arial"/>
                <w:sz w:val="20"/>
                <w:szCs w:val="20"/>
                <w:lang w:val="en-US"/>
              </w:rPr>
              <w:t>effect</w:t>
            </w:r>
            <w:r w:rsidR="00672E81" w:rsidRPr="009B6A0E">
              <w:rPr>
                <w:rFonts w:ascii="Arial" w:hAnsi="Arial" w:cs="Arial"/>
                <w:sz w:val="20"/>
                <w:szCs w:val="20"/>
                <w:lang w:val="en-US"/>
              </w:rPr>
              <w:t xml:space="preserve"> on the</w:t>
            </w:r>
            <w:r w:rsidR="001E64ED" w:rsidRPr="009B6A0E">
              <w:rPr>
                <w:rFonts w:ascii="Arial" w:hAnsi="Arial" w:cs="Arial"/>
                <w:sz w:val="20"/>
                <w:szCs w:val="20"/>
                <w:lang w:val="en-US"/>
              </w:rPr>
              <w:t xml:space="preserve"> environment,</w:t>
            </w:r>
            <w:r w:rsidR="00672E81" w:rsidRPr="009B6A0E">
              <w:rPr>
                <w:rFonts w:ascii="Arial" w:hAnsi="Arial" w:cs="Arial"/>
                <w:sz w:val="20"/>
                <w:szCs w:val="20"/>
                <w:lang w:val="en-US"/>
              </w:rPr>
              <w:t xml:space="preserve"> </w:t>
            </w:r>
            <w:r w:rsidRPr="009B6A0E">
              <w:rPr>
                <w:rFonts w:ascii="Arial" w:hAnsi="Arial" w:cs="Arial"/>
                <w:sz w:val="20"/>
                <w:szCs w:val="20"/>
                <w:lang w:val="en-US"/>
              </w:rPr>
              <w:t xml:space="preserve">the </w:t>
            </w:r>
            <w:r w:rsidR="00DF6A46" w:rsidRPr="009B6A0E">
              <w:rPr>
                <w:rFonts w:ascii="Arial" w:hAnsi="Arial" w:cs="Arial"/>
                <w:sz w:val="20"/>
                <w:szCs w:val="20"/>
                <w:lang w:val="en-US"/>
              </w:rPr>
              <w:t xml:space="preserve">affected </w:t>
            </w:r>
            <w:r w:rsidR="00672E81" w:rsidRPr="009B6A0E">
              <w:rPr>
                <w:rFonts w:ascii="Arial" w:hAnsi="Arial" w:cs="Arial"/>
                <w:sz w:val="20"/>
                <w:szCs w:val="20"/>
                <w:lang w:val="en-US"/>
              </w:rPr>
              <w:t xml:space="preserve">communities, </w:t>
            </w:r>
            <w:r w:rsidRPr="009B6A0E">
              <w:rPr>
                <w:rFonts w:ascii="Arial" w:hAnsi="Arial" w:cs="Arial"/>
                <w:sz w:val="20"/>
                <w:szCs w:val="20"/>
                <w:lang w:val="en-US"/>
              </w:rPr>
              <w:t xml:space="preserve">the </w:t>
            </w:r>
            <w:r w:rsidR="00672E81" w:rsidRPr="009B6A0E">
              <w:rPr>
                <w:rFonts w:ascii="Arial" w:hAnsi="Arial" w:cs="Arial"/>
                <w:sz w:val="20"/>
                <w:szCs w:val="20"/>
                <w:lang w:val="en-US"/>
              </w:rPr>
              <w:t xml:space="preserve">public or </w:t>
            </w:r>
            <w:r w:rsidR="002E2802" w:rsidRPr="009B6A0E">
              <w:rPr>
                <w:rFonts w:ascii="Arial" w:hAnsi="Arial" w:cs="Arial"/>
                <w:sz w:val="20"/>
                <w:szCs w:val="20"/>
                <w:lang w:val="en-US"/>
              </w:rPr>
              <w:t>workers</w:t>
            </w:r>
            <w:r w:rsidR="00672E81" w:rsidRPr="009B6A0E">
              <w:rPr>
                <w:rFonts w:ascii="Arial" w:hAnsi="Arial" w:cs="Arial"/>
                <w:sz w:val="20"/>
                <w:szCs w:val="20"/>
                <w:lang w:val="en-US"/>
              </w:rPr>
              <w:t>,</w:t>
            </w:r>
            <w:r w:rsidR="00A13929" w:rsidRPr="009B6A0E">
              <w:rPr>
                <w:rFonts w:ascii="Arial" w:hAnsi="Arial" w:cs="Arial"/>
                <w:sz w:val="20"/>
                <w:szCs w:val="20"/>
                <w:lang w:val="en-US"/>
              </w:rPr>
              <w:t xml:space="preserve"> including those related to occupational </w:t>
            </w:r>
            <w:r w:rsidRPr="009B6A0E">
              <w:rPr>
                <w:rFonts w:ascii="Arial" w:hAnsi="Arial" w:cs="Arial"/>
                <w:sz w:val="20"/>
                <w:szCs w:val="20"/>
                <w:lang w:val="en-US"/>
              </w:rPr>
              <w:t xml:space="preserve">exclusion or </w:t>
            </w:r>
            <w:r w:rsidR="00672E81" w:rsidRPr="009B6A0E">
              <w:rPr>
                <w:rFonts w:ascii="Arial" w:hAnsi="Arial" w:cs="Arial"/>
                <w:sz w:val="20"/>
                <w:szCs w:val="20"/>
                <w:lang w:val="en-US"/>
              </w:rPr>
              <w:t>discrimination against certain individuals or groups of individuals</w:t>
            </w:r>
            <w:r w:rsidRPr="009B6A0E">
              <w:rPr>
                <w:rFonts w:ascii="Arial" w:hAnsi="Arial" w:cs="Arial"/>
                <w:sz w:val="20"/>
                <w:szCs w:val="20"/>
                <w:lang w:val="en-US"/>
              </w:rPr>
              <w:t xml:space="preserve"> and</w:t>
            </w:r>
            <w:r w:rsidR="00672E81" w:rsidRPr="009B6A0E">
              <w:rPr>
                <w:rFonts w:ascii="Arial" w:hAnsi="Arial" w:cs="Arial"/>
                <w:sz w:val="20"/>
                <w:szCs w:val="20"/>
                <w:lang w:val="en-US"/>
              </w:rPr>
              <w:t xml:space="preserve"> </w:t>
            </w:r>
            <w:r w:rsidRPr="009B6A0E">
              <w:rPr>
                <w:rFonts w:ascii="Arial" w:hAnsi="Arial" w:cs="Arial"/>
                <w:sz w:val="20"/>
                <w:szCs w:val="20"/>
                <w:lang w:val="en-US"/>
              </w:rPr>
              <w:t>any Project-related allegation of SEA/GBV/SH in relation to the Project</w:t>
            </w:r>
            <w:r w:rsidR="00DF3BF5" w:rsidRPr="009B6A0E">
              <w:rPr>
                <w:rFonts w:ascii="Arial" w:hAnsi="Arial" w:cs="Arial"/>
                <w:sz w:val="20"/>
                <w:szCs w:val="20"/>
                <w:lang w:val="en-US"/>
              </w:rPr>
              <w:t>.</w:t>
            </w:r>
          </w:p>
          <w:p w14:paraId="3B2199FB" w14:textId="77777777" w:rsidR="00B20C9A" w:rsidRPr="009B6A0E" w:rsidRDefault="00B20C9A" w:rsidP="007B6C1C">
            <w:pPr>
              <w:keepLines/>
              <w:widowControl w:val="0"/>
              <w:rPr>
                <w:rFonts w:ascii="Arial" w:hAnsi="Arial" w:cs="Arial"/>
                <w:sz w:val="20"/>
                <w:szCs w:val="20"/>
                <w:lang w:val="en-US"/>
              </w:rPr>
            </w:pPr>
          </w:p>
          <w:p w14:paraId="719D7866" w14:textId="5CC9F079" w:rsidR="006C135A" w:rsidRPr="009B6A0E" w:rsidRDefault="00672E81" w:rsidP="00C60E9B">
            <w:pPr>
              <w:pStyle w:val="Paragraphedeliste"/>
              <w:keepLines/>
              <w:widowControl w:val="0"/>
              <w:numPr>
                <w:ilvl w:val="0"/>
                <w:numId w:val="48"/>
              </w:numPr>
              <w:rPr>
                <w:rFonts w:ascii="Arial" w:hAnsi="Arial" w:cs="Arial"/>
                <w:sz w:val="20"/>
                <w:szCs w:val="20"/>
                <w:lang w:val="en-US"/>
              </w:rPr>
            </w:pPr>
            <w:r w:rsidRPr="009B6A0E">
              <w:rPr>
                <w:rFonts w:ascii="Arial" w:hAnsi="Arial" w:cs="Arial"/>
                <w:sz w:val="20"/>
                <w:szCs w:val="20"/>
                <w:lang w:val="en-US"/>
              </w:rPr>
              <w:t xml:space="preserve">The notification shall </w:t>
            </w:r>
            <w:r w:rsidR="00644594" w:rsidRPr="009B6A0E">
              <w:rPr>
                <w:rFonts w:ascii="Arial" w:hAnsi="Arial" w:cs="Arial"/>
                <w:sz w:val="20"/>
                <w:szCs w:val="20"/>
                <w:lang w:val="en-US"/>
              </w:rPr>
              <w:t>provide sufficient detail regarding</w:t>
            </w:r>
            <w:r w:rsidRPr="009B6A0E">
              <w:rPr>
                <w:rFonts w:ascii="Arial" w:hAnsi="Arial" w:cs="Arial"/>
                <w:sz w:val="20"/>
                <w:szCs w:val="20"/>
                <w:lang w:val="en-US"/>
              </w:rPr>
              <w:t xml:space="preserve"> the incident(s) or accident(s) in question, including the immediate and root causes, and shall indicate </w:t>
            </w:r>
            <w:r w:rsidR="00D722D1" w:rsidRPr="009B6A0E">
              <w:rPr>
                <w:rFonts w:ascii="Arial" w:hAnsi="Arial" w:cs="Arial"/>
                <w:sz w:val="20"/>
                <w:szCs w:val="20"/>
                <w:lang w:val="en-US"/>
              </w:rPr>
              <w:t xml:space="preserve">immediate measures taken or that are planned to be taken to address </w:t>
            </w:r>
            <w:r w:rsidRPr="009B6A0E">
              <w:rPr>
                <w:rFonts w:ascii="Arial" w:hAnsi="Arial" w:cs="Arial"/>
                <w:sz w:val="20"/>
                <w:szCs w:val="20"/>
                <w:lang w:val="en-US"/>
              </w:rPr>
              <w:t>the incident(s) or accident(s); it shall also include information provided by any supplier/provider or oversight entity, as appropriate.</w:t>
            </w:r>
            <w:r w:rsidR="004A1552" w:rsidRPr="009B6A0E">
              <w:rPr>
                <w:rFonts w:ascii="Arial" w:hAnsi="Arial" w:cs="Arial"/>
                <w:sz w:val="20"/>
                <w:szCs w:val="20"/>
                <w:lang w:val="en-US"/>
              </w:rPr>
              <w:t xml:space="preserve"> Subsequently, as per the Bank’s request, prepare a report on the incident or accident and propose any measures to prevent its recurrence</w:t>
            </w:r>
            <w:r w:rsidR="00F721CB" w:rsidRPr="009B6A0E">
              <w:rPr>
                <w:rFonts w:ascii="Arial" w:hAnsi="Arial" w:cs="Arial"/>
                <w:sz w:val="20"/>
                <w:szCs w:val="20"/>
                <w:lang w:val="en-US"/>
              </w:rPr>
              <w:t>.</w:t>
            </w:r>
          </w:p>
          <w:p w14:paraId="0F29F35B" w14:textId="11BD1170" w:rsidR="00602D2A" w:rsidRPr="009B6A0E" w:rsidRDefault="00602D2A" w:rsidP="009724D9">
            <w:pPr>
              <w:keepLines/>
              <w:widowControl w:val="0"/>
              <w:rPr>
                <w:rFonts w:ascii="Arial" w:hAnsi="Arial" w:cs="Arial"/>
                <w:sz w:val="20"/>
                <w:szCs w:val="20"/>
                <w:lang w:val="en-US"/>
              </w:rPr>
            </w:pPr>
          </w:p>
          <w:p w14:paraId="5088C40A" w14:textId="4F6F4A5E" w:rsidR="00502173" w:rsidRPr="009B6A0E" w:rsidRDefault="00B20C9A" w:rsidP="00C60E9B">
            <w:pPr>
              <w:pStyle w:val="Paragraphedeliste"/>
              <w:keepLines/>
              <w:widowControl w:val="0"/>
              <w:numPr>
                <w:ilvl w:val="0"/>
                <w:numId w:val="48"/>
              </w:numPr>
              <w:rPr>
                <w:rFonts w:ascii="Arial" w:eastAsia="Times New Roman" w:hAnsi="Arial" w:cs="Arial"/>
                <w:color w:val="212121"/>
                <w:sz w:val="20"/>
                <w:szCs w:val="20"/>
                <w:lang w:val="en-US" w:eastAsia="fr-FR"/>
              </w:rPr>
            </w:pPr>
            <w:r w:rsidRPr="009B6A0E">
              <w:rPr>
                <w:rFonts w:ascii="Arial" w:hAnsi="Arial" w:cs="Arial"/>
                <w:sz w:val="20"/>
                <w:szCs w:val="20"/>
                <w:lang w:val="en-US"/>
              </w:rPr>
              <w:t>The Recipient shall require suppliers and service providers to notify it of accidents and incidents in accordance with this ESCP, including through a model incident or accident notification form.</w:t>
            </w:r>
            <w:r w:rsidR="00330ECD" w:rsidRPr="009B6A0E">
              <w:rPr>
                <w:rFonts w:ascii="Arial" w:hAnsi="Arial" w:cs="Arial"/>
                <w:sz w:val="20"/>
                <w:szCs w:val="20"/>
                <w:lang w:val="en-US"/>
              </w:rPr>
              <w:t xml:space="preserve"> </w:t>
            </w:r>
          </w:p>
        </w:tc>
        <w:tc>
          <w:tcPr>
            <w:tcW w:w="3921" w:type="dxa"/>
            <w:tcBorders>
              <w:bottom w:val="single" w:sz="4" w:space="0" w:color="000000" w:themeColor="text1"/>
            </w:tcBorders>
          </w:tcPr>
          <w:p w14:paraId="29D5A201" w14:textId="77777777" w:rsidR="00502173" w:rsidRPr="009B6A0E" w:rsidRDefault="00502173" w:rsidP="007B6C1C">
            <w:pPr>
              <w:rPr>
                <w:rFonts w:ascii="Arial" w:hAnsi="Arial" w:cs="Arial"/>
                <w:sz w:val="20"/>
                <w:szCs w:val="20"/>
                <w:lang w:val="en-US"/>
              </w:rPr>
            </w:pPr>
          </w:p>
          <w:p w14:paraId="752B140E" w14:textId="77777777" w:rsidR="00B20C9A" w:rsidRPr="009B6A0E" w:rsidRDefault="00B20C9A" w:rsidP="00C60E9B">
            <w:pPr>
              <w:pStyle w:val="Paragraphedeliste"/>
              <w:numPr>
                <w:ilvl w:val="0"/>
                <w:numId w:val="49"/>
              </w:numPr>
              <w:ind w:left="313" w:hanging="284"/>
              <w:rPr>
                <w:rFonts w:ascii="Arial" w:hAnsi="Arial" w:cs="Arial"/>
                <w:sz w:val="20"/>
                <w:szCs w:val="20"/>
                <w:lang w:val="en-US"/>
              </w:rPr>
            </w:pPr>
            <w:r w:rsidRPr="009B6A0E">
              <w:rPr>
                <w:rFonts w:ascii="Arial" w:hAnsi="Arial" w:cs="Arial"/>
                <w:sz w:val="20"/>
                <w:szCs w:val="20"/>
                <w:lang w:val="en-US"/>
              </w:rPr>
              <w:t>Notifications of incidents and accidents shall be made within 48 hours of first becoming aware of the incident or accident.</w:t>
            </w:r>
          </w:p>
          <w:p w14:paraId="10AD64C9" w14:textId="77777777" w:rsidR="00B20C9A" w:rsidRPr="009B6A0E" w:rsidRDefault="00B20C9A" w:rsidP="00B20C9A">
            <w:pPr>
              <w:rPr>
                <w:rFonts w:ascii="Arial" w:hAnsi="Arial" w:cs="Arial"/>
                <w:sz w:val="20"/>
                <w:szCs w:val="20"/>
                <w:lang w:val="en-US"/>
              </w:rPr>
            </w:pPr>
          </w:p>
          <w:p w14:paraId="0426F6F2" w14:textId="77777777" w:rsidR="00B20C9A" w:rsidRPr="009B6A0E" w:rsidRDefault="00B20C9A" w:rsidP="00B20C9A">
            <w:pPr>
              <w:jc w:val="both"/>
              <w:rPr>
                <w:rFonts w:ascii="Arial" w:hAnsi="Arial" w:cs="Arial"/>
                <w:sz w:val="20"/>
                <w:szCs w:val="20"/>
                <w:lang w:val="en-US"/>
              </w:rPr>
            </w:pPr>
          </w:p>
          <w:p w14:paraId="5E45FE20" w14:textId="77777777" w:rsidR="00B20C9A" w:rsidRPr="009B6A0E" w:rsidRDefault="00B20C9A" w:rsidP="00B20C9A">
            <w:pPr>
              <w:jc w:val="both"/>
              <w:rPr>
                <w:rFonts w:ascii="Arial" w:hAnsi="Arial" w:cs="Arial"/>
                <w:sz w:val="20"/>
                <w:szCs w:val="20"/>
                <w:lang w:val="en-US"/>
              </w:rPr>
            </w:pPr>
          </w:p>
          <w:p w14:paraId="670024B2" w14:textId="131D189D" w:rsidR="00B20C9A" w:rsidRPr="009B6A0E" w:rsidRDefault="00B20C9A" w:rsidP="00C60E9B">
            <w:pPr>
              <w:pStyle w:val="Paragraphedeliste"/>
              <w:numPr>
                <w:ilvl w:val="0"/>
                <w:numId w:val="49"/>
              </w:numPr>
              <w:ind w:left="313" w:hanging="284"/>
              <w:rPr>
                <w:rFonts w:ascii="Arial" w:hAnsi="Arial" w:cs="Arial"/>
                <w:sz w:val="20"/>
                <w:szCs w:val="20"/>
                <w:lang w:val="en-US"/>
              </w:rPr>
            </w:pPr>
            <w:r w:rsidRPr="009B6A0E">
              <w:rPr>
                <w:rFonts w:ascii="Arial" w:hAnsi="Arial" w:cs="Arial"/>
                <w:sz w:val="20"/>
                <w:szCs w:val="20"/>
                <w:lang w:val="en-US"/>
              </w:rPr>
              <w:t>A detailed report on specific information, including causes, consequences, measures taken, etc., shall be submitted to the Association within a maximum of one week after first becoming aware of the incident or accident.</w:t>
            </w:r>
          </w:p>
          <w:p w14:paraId="0B8CAAEA" w14:textId="77777777" w:rsidR="00B20C9A" w:rsidRPr="009B6A0E" w:rsidRDefault="00B20C9A" w:rsidP="00B20C9A">
            <w:pPr>
              <w:rPr>
                <w:rFonts w:ascii="Arial" w:hAnsi="Arial" w:cs="Arial"/>
                <w:sz w:val="20"/>
                <w:szCs w:val="20"/>
                <w:lang w:val="en-US"/>
              </w:rPr>
            </w:pPr>
          </w:p>
          <w:p w14:paraId="50127704" w14:textId="77777777" w:rsidR="00B20C9A" w:rsidRPr="009B6A0E" w:rsidRDefault="00B20C9A">
            <w:pPr>
              <w:rPr>
                <w:rFonts w:ascii="Arial" w:hAnsi="Arial" w:cs="Arial"/>
                <w:sz w:val="20"/>
                <w:szCs w:val="20"/>
                <w:lang w:val="en-US"/>
              </w:rPr>
            </w:pPr>
          </w:p>
          <w:p w14:paraId="4AA66663" w14:textId="74AFC6B4" w:rsidR="006C135A" w:rsidRPr="009B6A0E" w:rsidRDefault="00B20C9A" w:rsidP="00C60E9B">
            <w:pPr>
              <w:pStyle w:val="Paragraphedeliste"/>
              <w:numPr>
                <w:ilvl w:val="0"/>
                <w:numId w:val="49"/>
              </w:numPr>
              <w:ind w:left="313" w:hanging="284"/>
              <w:rPr>
                <w:rFonts w:ascii="Arial" w:hAnsi="Arial" w:cs="Arial"/>
                <w:lang w:val="en-US"/>
              </w:rPr>
            </w:pPr>
            <w:r w:rsidRPr="009B6A0E">
              <w:rPr>
                <w:rFonts w:ascii="Arial" w:hAnsi="Arial" w:cs="Arial"/>
                <w:sz w:val="20"/>
                <w:szCs w:val="20"/>
                <w:lang w:val="en-US"/>
              </w:rPr>
              <w:t>These notification and reporting requirements apply throughout project implementation.</w:t>
            </w:r>
          </w:p>
        </w:tc>
        <w:tc>
          <w:tcPr>
            <w:tcW w:w="2174" w:type="dxa"/>
            <w:tcBorders>
              <w:bottom w:val="single" w:sz="4" w:space="0" w:color="000000" w:themeColor="text1"/>
            </w:tcBorders>
          </w:tcPr>
          <w:p w14:paraId="6CB2D361" w14:textId="77777777" w:rsidR="00502173" w:rsidRPr="009B6A0E" w:rsidRDefault="00502173" w:rsidP="00E26EEF">
            <w:pPr>
              <w:keepLines/>
              <w:widowControl w:val="0"/>
              <w:rPr>
                <w:rFonts w:ascii="Arial" w:hAnsi="Arial" w:cs="Arial"/>
                <w:sz w:val="20"/>
                <w:szCs w:val="20"/>
                <w:lang w:val="en-US"/>
              </w:rPr>
            </w:pPr>
          </w:p>
          <w:p w14:paraId="23643444" w14:textId="1666DDA1" w:rsidR="006C135A" w:rsidRPr="009B6A0E" w:rsidRDefault="00F01DD9">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5635CA47" w14:textId="77777777" w:rsidR="00330ECD" w:rsidRPr="009B6A0E" w:rsidRDefault="00330ECD" w:rsidP="00E26EEF">
            <w:pPr>
              <w:rPr>
                <w:rFonts w:ascii="Arial" w:hAnsi="Arial" w:cs="Arial"/>
                <w:sz w:val="20"/>
                <w:szCs w:val="20"/>
                <w:lang w:val="en-US"/>
              </w:rPr>
            </w:pPr>
          </w:p>
        </w:tc>
      </w:tr>
      <w:tr w:rsidR="00502173" w:rsidRPr="009B6A0E" w14:paraId="4CA3CBE0" w14:textId="77777777" w:rsidTr="00C60E9B">
        <w:trPr>
          <w:gridAfter w:val="1"/>
          <w:wAfter w:w="20" w:type="dxa"/>
          <w:cantSplit/>
        </w:trPr>
        <w:tc>
          <w:tcPr>
            <w:tcW w:w="715" w:type="dxa"/>
            <w:tcBorders>
              <w:bottom w:val="single" w:sz="4" w:space="0" w:color="000000" w:themeColor="text1"/>
            </w:tcBorders>
          </w:tcPr>
          <w:p w14:paraId="0ADE43EF"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C</w:t>
            </w:r>
          </w:p>
        </w:tc>
        <w:tc>
          <w:tcPr>
            <w:tcW w:w="7077" w:type="dxa"/>
            <w:tcBorders>
              <w:bottom w:val="single" w:sz="4" w:space="0" w:color="000000" w:themeColor="text1"/>
            </w:tcBorders>
          </w:tcPr>
          <w:p w14:paraId="0BE0DA2E" w14:textId="77777777" w:rsidR="006C135A" w:rsidRPr="009B6A0E" w:rsidRDefault="00672E81">
            <w:pPr>
              <w:pStyle w:val="ModelNrmlSingle"/>
              <w:keepLines/>
              <w:widowControl w:val="0"/>
              <w:spacing w:after="0"/>
              <w:ind w:firstLine="0"/>
              <w:jc w:val="left"/>
              <w:rPr>
                <w:rFonts w:ascii="Arial" w:eastAsiaTheme="minorHAnsi" w:hAnsi="Arial" w:cs="Arial"/>
                <w:b/>
                <w:color w:val="4472C4" w:themeColor="accent1"/>
                <w:sz w:val="20"/>
                <w:lang w:val="en-US"/>
              </w:rPr>
            </w:pPr>
            <w:r w:rsidRPr="009B6A0E">
              <w:rPr>
                <w:rFonts w:ascii="Arial" w:eastAsiaTheme="minorHAnsi" w:hAnsi="Arial" w:cs="Arial"/>
                <w:b/>
                <w:color w:val="4472C4" w:themeColor="accent1"/>
                <w:sz w:val="20"/>
                <w:lang w:val="en-US"/>
              </w:rPr>
              <w:t xml:space="preserve">MONTHLY REPORTS FROM SUPPLIERS AND </w:t>
            </w:r>
            <w:r w:rsidR="00502173" w:rsidRPr="009B6A0E">
              <w:rPr>
                <w:rFonts w:ascii="Arial" w:eastAsiaTheme="minorHAnsi" w:hAnsi="Arial" w:cs="Arial"/>
                <w:b/>
                <w:color w:val="4472C4" w:themeColor="accent1"/>
                <w:sz w:val="20"/>
                <w:lang w:val="en-US"/>
              </w:rPr>
              <w:t xml:space="preserve">PROVIDERS </w:t>
            </w:r>
          </w:p>
          <w:p w14:paraId="4C1ECC95" w14:textId="57BAC250" w:rsidR="00DC1213" w:rsidRPr="009B6A0E" w:rsidRDefault="00672E81">
            <w:pPr>
              <w:jc w:val="both"/>
              <w:rPr>
                <w:rFonts w:ascii="Arial" w:eastAsia="Times New Roman" w:hAnsi="Arial" w:cs="Arial"/>
                <w:color w:val="212121"/>
                <w:sz w:val="20"/>
                <w:szCs w:val="20"/>
                <w:lang w:val="en-US" w:eastAsia="fr-FR"/>
              </w:rPr>
            </w:pPr>
            <w:r w:rsidRPr="009B6A0E">
              <w:rPr>
                <w:rFonts w:ascii="Arial" w:eastAsia="Times New Roman" w:hAnsi="Arial" w:cs="Arial"/>
                <w:color w:val="212121"/>
                <w:sz w:val="20"/>
                <w:szCs w:val="20"/>
                <w:lang w:val="en-US" w:eastAsia="fr-FR"/>
              </w:rPr>
              <w:t xml:space="preserve">In the framework of </w:t>
            </w:r>
            <w:r w:rsidR="00675D52" w:rsidRPr="009B6A0E">
              <w:rPr>
                <w:rFonts w:ascii="Arial" w:eastAsia="Times New Roman" w:hAnsi="Arial" w:cs="Arial"/>
                <w:color w:val="212121"/>
                <w:sz w:val="20"/>
                <w:szCs w:val="20"/>
                <w:lang w:val="en-US" w:eastAsia="fr-FR"/>
              </w:rPr>
              <w:t xml:space="preserve">civil </w:t>
            </w:r>
            <w:r w:rsidRPr="009B6A0E">
              <w:rPr>
                <w:rFonts w:ascii="Arial" w:eastAsia="Times New Roman" w:hAnsi="Arial" w:cs="Arial"/>
                <w:color w:val="212121"/>
                <w:sz w:val="20"/>
                <w:szCs w:val="20"/>
                <w:lang w:val="en-US" w:eastAsia="fr-FR"/>
              </w:rPr>
              <w:t xml:space="preserve">works contracts </w:t>
            </w:r>
            <w:r w:rsidR="00675D52" w:rsidRPr="009B6A0E">
              <w:rPr>
                <w:rFonts w:ascii="Arial" w:eastAsia="Times New Roman" w:hAnsi="Arial" w:cs="Arial"/>
                <w:color w:val="212121"/>
                <w:sz w:val="20"/>
                <w:szCs w:val="20"/>
                <w:lang w:val="en-US" w:eastAsia="fr-FR"/>
              </w:rPr>
              <w:t>or other</w:t>
            </w:r>
            <w:r w:rsidR="008B330C" w:rsidRPr="009B6A0E">
              <w:rPr>
                <w:rFonts w:ascii="Arial" w:eastAsia="Times New Roman" w:hAnsi="Arial" w:cs="Arial"/>
                <w:color w:val="212121"/>
                <w:sz w:val="20"/>
                <w:szCs w:val="20"/>
                <w:lang w:val="en-US" w:eastAsia="fr-FR"/>
              </w:rPr>
              <w:t xml:space="preserve"> </w:t>
            </w:r>
            <w:r w:rsidRPr="009B6A0E">
              <w:rPr>
                <w:rFonts w:ascii="Arial" w:eastAsia="Times New Roman" w:hAnsi="Arial" w:cs="Arial"/>
                <w:color w:val="212121"/>
                <w:sz w:val="20"/>
                <w:szCs w:val="20"/>
                <w:lang w:val="en-US" w:eastAsia="fr-FR"/>
              </w:rPr>
              <w:t xml:space="preserve">awarded </w:t>
            </w:r>
            <w:r w:rsidR="005440BC" w:rsidRPr="009B6A0E">
              <w:rPr>
                <w:rFonts w:ascii="Arial" w:eastAsia="Times New Roman" w:hAnsi="Arial" w:cs="Arial"/>
                <w:color w:val="212121"/>
                <w:sz w:val="20"/>
                <w:szCs w:val="20"/>
                <w:lang w:val="en-US" w:eastAsia="fr-FR"/>
              </w:rPr>
              <w:t xml:space="preserve">on the basis of the Association’s </w:t>
            </w:r>
            <w:r w:rsidRPr="009B6A0E">
              <w:rPr>
                <w:rFonts w:ascii="Arial" w:eastAsia="Times New Roman" w:hAnsi="Arial" w:cs="Arial"/>
                <w:color w:val="212121"/>
                <w:sz w:val="20"/>
                <w:szCs w:val="20"/>
                <w:lang w:val="en-US" w:eastAsia="fr-FR"/>
              </w:rPr>
              <w:t>standard procurement</w:t>
            </w:r>
            <w:r w:rsidR="00D674E7" w:rsidRPr="009B6A0E">
              <w:rPr>
                <w:rFonts w:ascii="Arial" w:eastAsia="Times New Roman" w:hAnsi="Arial" w:cs="Arial"/>
                <w:color w:val="212121"/>
                <w:sz w:val="20"/>
                <w:szCs w:val="20"/>
                <w:lang w:val="en-US" w:eastAsia="fr-FR"/>
              </w:rPr>
              <w:t xml:space="preserve"> </w:t>
            </w:r>
            <w:r w:rsidR="005440BC" w:rsidRPr="009B6A0E">
              <w:rPr>
                <w:rFonts w:ascii="Arial" w:eastAsia="Times New Roman" w:hAnsi="Arial" w:cs="Arial"/>
                <w:color w:val="212121"/>
                <w:sz w:val="20"/>
                <w:szCs w:val="20"/>
                <w:lang w:val="en-US" w:eastAsia="fr-FR"/>
              </w:rPr>
              <w:t>files</w:t>
            </w:r>
            <w:r w:rsidR="00AB0400" w:rsidRPr="009B6A0E">
              <w:rPr>
                <w:rFonts w:ascii="Arial" w:eastAsia="Times New Roman" w:hAnsi="Arial" w:cs="Arial"/>
                <w:color w:val="212121"/>
                <w:sz w:val="20"/>
                <w:szCs w:val="20"/>
                <w:lang w:val="en-US" w:eastAsia="fr-FR"/>
              </w:rPr>
              <w:t>,</w:t>
            </w:r>
            <w:r w:rsidRPr="009B6A0E">
              <w:rPr>
                <w:rFonts w:ascii="Arial" w:eastAsia="Times New Roman" w:hAnsi="Arial" w:cs="Arial"/>
                <w:color w:val="212121"/>
                <w:sz w:val="20"/>
                <w:szCs w:val="20"/>
                <w:lang w:val="en-US" w:eastAsia="fr-FR"/>
              </w:rPr>
              <w:t xml:space="preserve"> </w:t>
            </w:r>
            <w:r w:rsidR="005440BC" w:rsidRPr="009B6A0E">
              <w:rPr>
                <w:rFonts w:ascii="Arial" w:eastAsia="Times New Roman" w:hAnsi="Arial" w:cs="Arial"/>
                <w:color w:val="212121"/>
                <w:sz w:val="20"/>
                <w:szCs w:val="20"/>
                <w:lang w:val="en-US" w:eastAsia="fr-FR"/>
              </w:rPr>
              <w:t xml:space="preserve">require </w:t>
            </w:r>
            <w:r w:rsidRPr="009B6A0E">
              <w:rPr>
                <w:rFonts w:ascii="Arial" w:eastAsia="Times New Roman" w:hAnsi="Arial" w:cs="Arial"/>
                <w:color w:val="212121"/>
                <w:sz w:val="20"/>
                <w:szCs w:val="20"/>
                <w:lang w:val="en-US" w:eastAsia="fr-FR"/>
              </w:rPr>
              <w:t xml:space="preserve">suppliers and service providers to provide monthly </w:t>
            </w:r>
            <w:r w:rsidR="00675D52" w:rsidRPr="009B6A0E">
              <w:rPr>
                <w:rFonts w:ascii="Arial" w:eastAsia="Times New Roman" w:hAnsi="Arial" w:cs="Arial"/>
                <w:sz w:val="20"/>
                <w:szCs w:val="20"/>
                <w:lang w:val="en-US" w:eastAsia="fr-FR"/>
              </w:rPr>
              <w:t xml:space="preserve">monitoring/tracking </w:t>
            </w:r>
            <w:r w:rsidRPr="009B6A0E">
              <w:rPr>
                <w:rFonts w:ascii="Arial" w:eastAsia="Times New Roman" w:hAnsi="Arial" w:cs="Arial"/>
                <w:color w:val="212121"/>
                <w:sz w:val="20"/>
                <w:szCs w:val="20"/>
                <w:lang w:val="en-US" w:eastAsia="fr-FR"/>
              </w:rPr>
              <w:t xml:space="preserve">reports to the </w:t>
            </w:r>
            <w:r w:rsidR="005440BC" w:rsidRPr="009B6A0E">
              <w:rPr>
                <w:rFonts w:ascii="Arial" w:eastAsia="Times New Roman" w:hAnsi="Arial" w:cs="Arial"/>
                <w:color w:val="212121"/>
                <w:sz w:val="20"/>
                <w:szCs w:val="20"/>
                <w:lang w:val="en-US" w:eastAsia="fr-FR"/>
              </w:rPr>
              <w:t>PIU</w:t>
            </w:r>
            <w:r w:rsidR="005440BC" w:rsidRPr="009B6A0E">
              <w:rPr>
                <w:rFonts w:ascii="Arial" w:hAnsi="Arial" w:cs="Arial"/>
                <w:sz w:val="20"/>
                <w:szCs w:val="20"/>
                <w:lang w:val="en-US"/>
              </w:rPr>
              <w:t xml:space="preserve">. These reports shall </w:t>
            </w:r>
            <w:r w:rsidR="005440BC" w:rsidRPr="009B6A0E">
              <w:rPr>
                <w:rFonts w:ascii="Arial" w:eastAsia="Times New Roman" w:hAnsi="Arial" w:cs="Arial"/>
                <w:color w:val="212121"/>
                <w:sz w:val="20"/>
                <w:szCs w:val="20"/>
                <w:lang w:val="en-US" w:eastAsia="fr-FR"/>
              </w:rPr>
              <w:t>be transmitted to the Association by the Recipient, upon request.</w:t>
            </w:r>
          </w:p>
        </w:tc>
        <w:tc>
          <w:tcPr>
            <w:tcW w:w="3921" w:type="dxa"/>
            <w:tcBorders>
              <w:bottom w:val="single" w:sz="4" w:space="0" w:color="000000" w:themeColor="text1"/>
            </w:tcBorders>
          </w:tcPr>
          <w:p w14:paraId="549B60F8" w14:textId="77777777" w:rsidR="00675D52" w:rsidRPr="009B6A0E" w:rsidRDefault="00675D52" w:rsidP="00E26EEF">
            <w:pPr>
              <w:keepLines/>
              <w:widowControl w:val="0"/>
              <w:rPr>
                <w:rFonts w:ascii="Arial" w:hAnsi="Arial" w:cs="Arial"/>
                <w:i/>
                <w:sz w:val="20"/>
                <w:szCs w:val="20"/>
                <w:lang w:val="en-US"/>
              </w:rPr>
            </w:pPr>
          </w:p>
          <w:p w14:paraId="67E3F90F" w14:textId="3F6C84BB" w:rsidR="006C135A" w:rsidRPr="009B6A0E" w:rsidRDefault="00672E81">
            <w:pPr>
              <w:keepLines/>
              <w:widowControl w:val="0"/>
              <w:rPr>
                <w:rFonts w:ascii="Arial" w:hAnsi="Arial" w:cs="Arial"/>
                <w:i/>
                <w:sz w:val="20"/>
                <w:szCs w:val="20"/>
                <w:lang w:val="en-US"/>
              </w:rPr>
            </w:pPr>
            <w:r w:rsidRPr="009B6A0E">
              <w:rPr>
                <w:rFonts w:ascii="Arial" w:eastAsia="Times New Roman" w:hAnsi="Arial" w:cs="Arial"/>
                <w:color w:val="212121"/>
                <w:sz w:val="20"/>
                <w:szCs w:val="20"/>
                <w:lang w:val="en-US" w:eastAsia="fr-FR"/>
              </w:rPr>
              <w:t>Monthly and throughout the implementation of the Project</w:t>
            </w:r>
            <w:r w:rsidR="00560051" w:rsidRPr="009B6A0E">
              <w:rPr>
                <w:rFonts w:ascii="Arial" w:eastAsia="Times New Roman" w:hAnsi="Arial" w:cs="Arial"/>
                <w:color w:val="212121"/>
                <w:sz w:val="20"/>
                <w:szCs w:val="20"/>
                <w:lang w:val="en-US" w:eastAsia="fr-FR"/>
              </w:rPr>
              <w:t>.</w:t>
            </w:r>
          </w:p>
        </w:tc>
        <w:tc>
          <w:tcPr>
            <w:tcW w:w="2174" w:type="dxa"/>
            <w:tcBorders>
              <w:bottom w:val="single" w:sz="4" w:space="0" w:color="000000" w:themeColor="text1"/>
            </w:tcBorders>
          </w:tcPr>
          <w:p w14:paraId="2FD6B507" w14:textId="77777777" w:rsidR="000C338E" w:rsidRPr="009B6A0E" w:rsidRDefault="000C338E" w:rsidP="00E26EEF">
            <w:pPr>
              <w:rPr>
                <w:rFonts w:ascii="Arial" w:hAnsi="Arial" w:cs="Arial"/>
                <w:sz w:val="20"/>
                <w:szCs w:val="20"/>
                <w:lang w:val="en-US"/>
              </w:rPr>
            </w:pPr>
          </w:p>
          <w:p w14:paraId="30CC17EA" w14:textId="7E5069F2" w:rsidR="006B38C9" w:rsidRPr="009B6A0E" w:rsidRDefault="00F01DD9" w:rsidP="005440BC">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r w:rsidR="00D30D06" w:rsidRPr="009B6A0E">
              <w:rPr>
                <w:rFonts w:ascii="Arial" w:hAnsi="Arial" w:cs="Arial"/>
                <w:sz w:val="20"/>
                <w:szCs w:val="20"/>
                <w:lang w:val="en-US"/>
              </w:rPr>
              <w:t xml:space="preserve"> </w:t>
            </w:r>
          </w:p>
          <w:p w14:paraId="1BC0C073" w14:textId="3D6F71D3" w:rsidR="00F91AC5" w:rsidRPr="009B6A0E" w:rsidRDefault="00F91AC5" w:rsidP="00E26EEF">
            <w:pPr>
              <w:keepLines/>
              <w:widowControl w:val="0"/>
              <w:rPr>
                <w:rFonts w:ascii="Arial" w:hAnsi="Arial" w:cs="Arial"/>
                <w:sz w:val="20"/>
                <w:szCs w:val="20"/>
                <w:lang w:val="en-US"/>
              </w:rPr>
            </w:pPr>
          </w:p>
        </w:tc>
      </w:tr>
      <w:tr w:rsidR="00502173" w:rsidRPr="003617B8" w14:paraId="6E4D2624" w14:textId="77777777" w:rsidTr="447C9044">
        <w:trPr>
          <w:cantSplit/>
        </w:trPr>
        <w:tc>
          <w:tcPr>
            <w:tcW w:w="13907" w:type="dxa"/>
            <w:gridSpan w:val="5"/>
            <w:tcBorders>
              <w:top w:val="single" w:sz="4" w:space="0" w:color="000000" w:themeColor="text1"/>
            </w:tcBorders>
            <w:shd w:val="clear" w:color="auto" w:fill="F4B083" w:themeFill="accent2" w:themeFillTint="99"/>
          </w:tcPr>
          <w:p w14:paraId="42D130E2" w14:textId="17BF4F16" w:rsidR="006C135A" w:rsidRPr="009B6A0E" w:rsidRDefault="00BF4B73">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 xml:space="preserve">1: ASSESSMENT AND MANAGEMENT OF ENVIRONMENTAL AND SOCIAL RISKS AND </w:t>
            </w:r>
            <w:r w:rsidR="000E4490" w:rsidRPr="009B6A0E">
              <w:rPr>
                <w:rFonts w:ascii="Arial" w:hAnsi="Arial" w:cs="Arial"/>
                <w:b/>
                <w:sz w:val="20"/>
                <w:szCs w:val="20"/>
                <w:lang w:val="en-US"/>
              </w:rPr>
              <w:t>IMPACTS</w:t>
            </w:r>
          </w:p>
        </w:tc>
      </w:tr>
      <w:tr w:rsidR="00502173" w:rsidRPr="009B6A0E" w14:paraId="355FB7EE" w14:textId="77777777" w:rsidTr="00C60E9B">
        <w:trPr>
          <w:gridAfter w:val="1"/>
          <w:wAfter w:w="20" w:type="dxa"/>
          <w:cantSplit/>
        </w:trPr>
        <w:tc>
          <w:tcPr>
            <w:tcW w:w="715" w:type="dxa"/>
            <w:tcBorders>
              <w:top w:val="single" w:sz="4" w:space="0" w:color="000000" w:themeColor="text1"/>
            </w:tcBorders>
          </w:tcPr>
          <w:p w14:paraId="20BD1D54"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lastRenderedPageBreak/>
              <w:t>1.1</w:t>
            </w:r>
          </w:p>
        </w:tc>
        <w:tc>
          <w:tcPr>
            <w:tcW w:w="7077" w:type="dxa"/>
            <w:tcBorders>
              <w:top w:val="single" w:sz="4" w:space="0" w:color="000000" w:themeColor="text1"/>
            </w:tcBorders>
          </w:tcPr>
          <w:p w14:paraId="121AE8E0" w14:textId="77777777"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ORGANIZATIONAL STRUCTURE</w:t>
            </w:r>
          </w:p>
          <w:p w14:paraId="78F65698" w14:textId="0A4A7080" w:rsidR="00D70785" w:rsidRPr="009B6A0E" w:rsidRDefault="00672E81" w:rsidP="00C60E9B">
            <w:pPr>
              <w:pStyle w:val="Paragraphedeliste"/>
              <w:numPr>
                <w:ilvl w:val="0"/>
                <w:numId w:val="50"/>
              </w:numPr>
              <w:rPr>
                <w:rFonts w:ascii="Arial" w:eastAsia="Times New Roman" w:hAnsi="Arial" w:cs="Arial"/>
                <w:color w:val="212121"/>
                <w:sz w:val="20"/>
                <w:szCs w:val="20"/>
                <w:lang w:val="en-US" w:eastAsia="fr-FR"/>
              </w:rPr>
            </w:pPr>
            <w:r w:rsidRPr="009B6A0E">
              <w:rPr>
                <w:rFonts w:ascii="Arial" w:eastAsia="Times New Roman" w:hAnsi="Arial" w:cs="Arial"/>
                <w:color w:val="212121"/>
                <w:sz w:val="20"/>
                <w:szCs w:val="20"/>
                <w:lang w:val="en-US" w:eastAsia="fr-FR"/>
              </w:rPr>
              <w:t xml:space="preserve">Establish and maintain an organizational structure with qualified staff and appropriate resources to support environmental and social risk management. To this end, the </w:t>
            </w:r>
            <w:r w:rsidR="00D70785" w:rsidRPr="009B6A0E">
              <w:rPr>
                <w:rFonts w:ascii="Arial" w:eastAsia="Times New Roman" w:hAnsi="Arial" w:cs="Arial"/>
                <w:color w:val="212121"/>
                <w:sz w:val="20"/>
                <w:szCs w:val="20"/>
                <w:lang w:val="en-US" w:eastAsia="fr-FR"/>
              </w:rPr>
              <w:t xml:space="preserve">PIU shall </w:t>
            </w:r>
            <w:r w:rsidR="00782F33" w:rsidRPr="009B6A0E">
              <w:rPr>
                <w:rFonts w:ascii="Arial" w:eastAsia="Times New Roman" w:hAnsi="Arial" w:cs="Arial"/>
                <w:color w:val="212121"/>
                <w:sz w:val="20"/>
                <w:szCs w:val="20"/>
                <w:lang w:val="en-US" w:eastAsia="fr-FR"/>
              </w:rPr>
              <w:t xml:space="preserve">mobilize </w:t>
            </w:r>
            <w:r w:rsidR="00360BA9" w:rsidRPr="009B6A0E">
              <w:rPr>
                <w:rFonts w:ascii="Arial" w:eastAsia="Times New Roman" w:hAnsi="Arial" w:cs="Arial"/>
                <w:color w:val="212121"/>
                <w:sz w:val="20"/>
                <w:szCs w:val="20"/>
                <w:lang w:val="en-US" w:eastAsia="fr-FR"/>
              </w:rPr>
              <w:t xml:space="preserve">qualified </w:t>
            </w:r>
            <w:r w:rsidRPr="009B6A0E">
              <w:rPr>
                <w:rFonts w:ascii="Arial" w:eastAsia="Times New Roman" w:hAnsi="Arial" w:cs="Arial"/>
                <w:color w:val="212121"/>
                <w:sz w:val="20"/>
                <w:szCs w:val="20"/>
                <w:lang w:val="en-US" w:eastAsia="fr-FR"/>
              </w:rPr>
              <w:t>environmental</w:t>
            </w:r>
            <w:r w:rsidR="00D70785" w:rsidRPr="009B6A0E">
              <w:rPr>
                <w:rFonts w:ascii="Arial" w:eastAsia="Times New Roman" w:hAnsi="Arial" w:cs="Arial"/>
                <w:color w:val="212121"/>
                <w:sz w:val="20"/>
                <w:szCs w:val="20"/>
                <w:lang w:val="en-US" w:eastAsia="fr-FR"/>
              </w:rPr>
              <w:t>,</w:t>
            </w:r>
            <w:r w:rsidR="004C1B8C" w:rsidRPr="009B6A0E">
              <w:rPr>
                <w:rFonts w:ascii="Arial" w:eastAsia="Times New Roman" w:hAnsi="Arial" w:cs="Arial"/>
                <w:color w:val="212121"/>
                <w:sz w:val="20"/>
                <w:szCs w:val="20"/>
                <w:lang w:val="en-US" w:eastAsia="fr-FR"/>
              </w:rPr>
              <w:t xml:space="preserve"> </w:t>
            </w:r>
            <w:r w:rsidRPr="009B6A0E">
              <w:rPr>
                <w:rFonts w:ascii="Arial" w:eastAsia="Times New Roman" w:hAnsi="Arial" w:cs="Arial"/>
                <w:color w:val="212121"/>
                <w:sz w:val="20"/>
                <w:szCs w:val="20"/>
                <w:lang w:val="en-US" w:eastAsia="fr-FR"/>
              </w:rPr>
              <w:t>social</w:t>
            </w:r>
            <w:r w:rsidR="004C1B8C" w:rsidRPr="009B6A0E">
              <w:rPr>
                <w:rFonts w:ascii="Arial" w:eastAsia="Times New Roman" w:hAnsi="Arial" w:cs="Arial"/>
                <w:color w:val="212121"/>
                <w:sz w:val="20"/>
                <w:szCs w:val="20"/>
                <w:lang w:val="en-US" w:eastAsia="fr-FR"/>
              </w:rPr>
              <w:t xml:space="preserve"> and gender</w:t>
            </w:r>
            <w:r w:rsidR="005E65C9" w:rsidRPr="009B6A0E">
              <w:rPr>
                <w:rFonts w:ascii="Arial" w:eastAsia="Times New Roman" w:hAnsi="Arial" w:cs="Arial"/>
                <w:color w:val="212121"/>
                <w:sz w:val="20"/>
                <w:szCs w:val="20"/>
                <w:lang w:val="en-US" w:eastAsia="fr-FR"/>
              </w:rPr>
              <w:t>/GBV</w:t>
            </w:r>
            <w:r w:rsidR="00805922" w:rsidRPr="009B6A0E">
              <w:rPr>
                <w:rFonts w:ascii="Arial" w:eastAsia="Times New Roman" w:hAnsi="Arial" w:cs="Arial"/>
                <w:color w:val="212121"/>
                <w:sz w:val="20"/>
                <w:szCs w:val="20"/>
                <w:lang w:val="en-US" w:eastAsia="fr-FR"/>
              </w:rPr>
              <w:t>/SEA/SH</w:t>
            </w:r>
            <w:r w:rsidRPr="009B6A0E">
              <w:rPr>
                <w:rFonts w:ascii="Arial" w:eastAsia="Times New Roman" w:hAnsi="Arial" w:cs="Arial"/>
                <w:color w:val="212121"/>
                <w:sz w:val="20"/>
                <w:szCs w:val="20"/>
                <w:lang w:val="en-US" w:eastAsia="fr-FR"/>
              </w:rPr>
              <w:t xml:space="preserve"> </w:t>
            </w:r>
            <w:r w:rsidR="00261590" w:rsidRPr="009B6A0E">
              <w:rPr>
                <w:rFonts w:ascii="Arial" w:eastAsia="Times New Roman" w:hAnsi="Arial" w:cs="Arial"/>
                <w:color w:val="212121"/>
                <w:sz w:val="20"/>
                <w:szCs w:val="20"/>
                <w:lang w:val="en-US" w:eastAsia="fr-FR"/>
              </w:rPr>
              <w:t xml:space="preserve">specialists </w:t>
            </w:r>
            <w:r w:rsidR="00782F33" w:rsidRPr="009B6A0E">
              <w:rPr>
                <w:rFonts w:ascii="Arial" w:eastAsia="Times New Roman" w:hAnsi="Arial" w:cs="Arial"/>
                <w:color w:val="212121"/>
                <w:sz w:val="20"/>
                <w:szCs w:val="20"/>
                <w:lang w:val="en-US" w:eastAsia="fr-FR"/>
              </w:rPr>
              <w:t>to manage environmental and social risks, including Environmental and Social</w:t>
            </w:r>
            <w:r w:rsidR="00D15B6E" w:rsidRPr="009B6A0E">
              <w:rPr>
                <w:rFonts w:ascii="Arial" w:eastAsia="Times New Roman" w:hAnsi="Arial" w:cs="Arial"/>
                <w:color w:val="212121"/>
                <w:sz w:val="20"/>
                <w:szCs w:val="20"/>
                <w:lang w:val="en-US" w:eastAsia="fr-FR"/>
              </w:rPr>
              <w:t xml:space="preserve"> </w:t>
            </w:r>
            <w:r w:rsidR="00D70785" w:rsidRPr="009B6A0E">
              <w:rPr>
                <w:rFonts w:ascii="Arial" w:eastAsia="Times New Roman" w:hAnsi="Arial" w:cs="Arial"/>
                <w:color w:val="212121"/>
                <w:sz w:val="20"/>
                <w:szCs w:val="20"/>
                <w:lang w:val="en-US" w:eastAsia="fr-FR"/>
              </w:rPr>
              <w:t xml:space="preserve">Specialists who will ensure the implementation and monitoring of measures included in the instruments. </w:t>
            </w:r>
          </w:p>
          <w:p w14:paraId="1D650DF7" w14:textId="77777777" w:rsidR="00D70785" w:rsidRPr="009B6A0E" w:rsidRDefault="00D70785" w:rsidP="00D70785">
            <w:pPr>
              <w:jc w:val="both"/>
              <w:rPr>
                <w:rFonts w:ascii="Arial" w:eastAsia="Times New Roman" w:hAnsi="Arial" w:cs="Arial"/>
                <w:color w:val="212121"/>
                <w:sz w:val="20"/>
                <w:szCs w:val="20"/>
                <w:lang w:val="en-US" w:eastAsia="fr-FR"/>
              </w:rPr>
            </w:pPr>
          </w:p>
          <w:p w14:paraId="047C8462" w14:textId="48D5833D" w:rsidR="00D70785" w:rsidRPr="009B6A0E" w:rsidRDefault="00D70785" w:rsidP="00C60E9B">
            <w:pPr>
              <w:pStyle w:val="Paragraphedeliste"/>
              <w:numPr>
                <w:ilvl w:val="0"/>
                <w:numId w:val="50"/>
              </w:numPr>
              <w:rPr>
                <w:rFonts w:ascii="Arial" w:eastAsia="Times New Roman" w:hAnsi="Arial" w:cs="Arial"/>
                <w:color w:val="212121"/>
                <w:sz w:val="20"/>
                <w:szCs w:val="20"/>
                <w:lang w:val="en-US" w:eastAsia="fr-FR"/>
              </w:rPr>
            </w:pPr>
            <w:r w:rsidRPr="009B6A0E">
              <w:rPr>
                <w:rFonts w:ascii="Arial" w:eastAsia="Times New Roman" w:hAnsi="Arial" w:cs="Arial"/>
                <w:color w:val="212121"/>
                <w:sz w:val="20"/>
                <w:szCs w:val="20"/>
                <w:lang w:val="en-US" w:eastAsia="fr-FR"/>
              </w:rPr>
              <w:t>Rely on the Authority of Environment and Forests (DGEF) and its island entities, NGOs, companies and engineering and control offices, and municipalities for the monitoring and evaluation of environmental and social measures.</w:t>
            </w:r>
          </w:p>
        </w:tc>
        <w:tc>
          <w:tcPr>
            <w:tcW w:w="3921" w:type="dxa"/>
            <w:tcBorders>
              <w:top w:val="single" w:sz="4" w:space="0" w:color="000000" w:themeColor="text1"/>
            </w:tcBorders>
          </w:tcPr>
          <w:p w14:paraId="0B9F7DBD" w14:textId="64CA90A1" w:rsidR="004B2F6A" w:rsidRPr="009B6A0E" w:rsidRDefault="004B2F6A" w:rsidP="00C60E9B">
            <w:pPr>
              <w:rPr>
                <w:rFonts w:ascii="Arial" w:hAnsi="Arial" w:cs="Arial"/>
                <w:lang w:val="en-US" w:eastAsia="fr-FR"/>
              </w:rPr>
            </w:pPr>
          </w:p>
          <w:p w14:paraId="37EF45C5" w14:textId="39B3C18D" w:rsidR="006C135A" w:rsidRPr="009B6A0E" w:rsidRDefault="00FD1541" w:rsidP="00C60E9B">
            <w:pPr>
              <w:pStyle w:val="Paragraphedeliste"/>
              <w:numPr>
                <w:ilvl w:val="0"/>
                <w:numId w:val="51"/>
              </w:numPr>
              <w:ind w:left="313"/>
              <w:rPr>
                <w:rFonts w:ascii="Arial" w:eastAsia="Times New Roman" w:hAnsi="Arial" w:cs="Arial"/>
                <w:color w:val="212121"/>
                <w:sz w:val="20"/>
                <w:szCs w:val="20"/>
                <w:lang w:val="en-US" w:eastAsia="fr-FR"/>
              </w:rPr>
            </w:pPr>
            <w:r w:rsidRPr="009B6A0E">
              <w:rPr>
                <w:rFonts w:ascii="Arial" w:eastAsia="Times New Roman" w:hAnsi="Arial" w:cs="Arial"/>
                <w:color w:val="212121"/>
                <w:sz w:val="20"/>
                <w:szCs w:val="20"/>
                <w:lang w:val="en-US" w:eastAsia="fr-FR"/>
              </w:rPr>
              <w:t xml:space="preserve">An organizational structure comprising </w:t>
            </w:r>
            <w:r w:rsidR="006D01F3" w:rsidRPr="009B6A0E">
              <w:rPr>
                <w:rFonts w:ascii="Arial" w:eastAsia="Times New Roman" w:hAnsi="Arial" w:cs="Arial"/>
                <w:color w:val="212121"/>
                <w:sz w:val="20"/>
                <w:szCs w:val="20"/>
                <w:lang w:val="en-US" w:eastAsia="fr-FR"/>
              </w:rPr>
              <w:t xml:space="preserve">three </w:t>
            </w:r>
            <w:r w:rsidRPr="009B6A0E">
              <w:rPr>
                <w:rFonts w:ascii="Arial" w:eastAsia="Times New Roman" w:hAnsi="Arial" w:cs="Arial"/>
                <w:color w:val="212121"/>
                <w:sz w:val="20"/>
                <w:szCs w:val="20"/>
                <w:lang w:val="en-US" w:eastAsia="fr-FR"/>
              </w:rPr>
              <w:t>(</w:t>
            </w:r>
            <w:r w:rsidR="006D01F3" w:rsidRPr="009B6A0E">
              <w:rPr>
                <w:rFonts w:ascii="Arial" w:eastAsia="Times New Roman" w:hAnsi="Arial" w:cs="Arial"/>
                <w:color w:val="212121"/>
                <w:sz w:val="20"/>
                <w:szCs w:val="20"/>
                <w:lang w:val="en-US" w:eastAsia="fr-FR"/>
              </w:rPr>
              <w:t xml:space="preserve">3) </w:t>
            </w:r>
            <w:r w:rsidRPr="009B6A0E">
              <w:rPr>
                <w:rFonts w:ascii="Arial" w:eastAsia="Times New Roman" w:hAnsi="Arial" w:cs="Arial"/>
                <w:color w:val="212121"/>
                <w:sz w:val="20"/>
                <w:szCs w:val="20"/>
                <w:lang w:val="en-US" w:eastAsia="fr-FR"/>
              </w:rPr>
              <w:t>specialists (</w:t>
            </w:r>
            <w:r w:rsidR="009A691A" w:rsidRPr="009B6A0E">
              <w:rPr>
                <w:rFonts w:ascii="Arial" w:eastAsia="Times New Roman" w:hAnsi="Arial" w:cs="Arial"/>
                <w:color w:val="212121"/>
                <w:sz w:val="20"/>
                <w:szCs w:val="20"/>
                <w:lang w:val="en-US" w:eastAsia="fr-FR"/>
              </w:rPr>
              <w:t xml:space="preserve">one </w:t>
            </w:r>
            <w:r w:rsidRPr="009B6A0E">
              <w:rPr>
                <w:rFonts w:ascii="Arial" w:eastAsia="Times New Roman" w:hAnsi="Arial" w:cs="Arial"/>
                <w:color w:val="212121"/>
                <w:sz w:val="20"/>
                <w:szCs w:val="20"/>
                <w:lang w:val="en-US" w:eastAsia="fr-FR"/>
              </w:rPr>
              <w:t>environmental</w:t>
            </w:r>
            <w:r w:rsidR="0074208D" w:rsidRPr="009B6A0E">
              <w:rPr>
                <w:rFonts w:ascii="Arial" w:eastAsia="Times New Roman" w:hAnsi="Arial" w:cs="Arial"/>
                <w:color w:val="212121"/>
                <w:sz w:val="20"/>
                <w:szCs w:val="20"/>
                <w:lang w:val="en-US" w:eastAsia="fr-FR"/>
              </w:rPr>
              <w:t xml:space="preserve">, </w:t>
            </w:r>
            <w:r w:rsidR="009A691A" w:rsidRPr="009B6A0E">
              <w:rPr>
                <w:rFonts w:ascii="Arial" w:eastAsia="Times New Roman" w:hAnsi="Arial" w:cs="Arial"/>
                <w:color w:val="212121"/>
                <w:sz w:val="20"/>
                <w:szCs w:val="20"/>
                <w:lang w:val="en-US" w:eastAsia="fr-FR"/>
              </w:rPr>
              <w:t xml:space="preserve">one </w:t>
            </w:r>
            <w:r w:rsidRPr="009B6A0E">
              <w:rPr>
                <w:rFonts w:ascii="Arial" w:eastAsia="Times New Roman" w:hAnsi="Arial" w:cs="Arial"/>
                <w:color w:val="212121"/>
                <w:sz w:val="20"/>
                <w:szCs w:val="20"/>
                <w:lang w:val="en-US" w:eastAsia="fr-FR"/>
              </w:rPr>
              <w:t xml:space="preserve">social </w:t>
            </w:r>
            <w:r w:rsidR="0074208D" w:rsidRPr="009B6A0E">
              <w:rPr>
                <w:rFonts w:ascii="Arial" w:eastAsia="Times New Roman" w:hAnsi="Arial" w:cs="Arial"/>
                <w:color w:val="212121"/>
                <w:sz w:val="20"/>
                <w:szCs w:val="20"/>
                <w:lang w:val="en-US" w:eastAsia="fr-FR"/>
              </w:rPr>
              <w:t xml:space="preserve">and </w:t>
            </w:r>
            <w:r w:rsidR="009A691A" w:rsidRPr="009B6A0E">
              <w:rPr>
                <w:rFonts w:ascii="Arial" w:eastAsia="Times New Roman" w:hAnsi="Arial" w:cs="Arial"/>
                <w:color w:val="212121"/>
                <w:sz w:val="20"/>
                <w:szCs w:val="20"/>
                <w:lang w:val="en-US" w:eastAsia="fr-FR"/>
              </w:rPr>
              <w:t xml:space="preserve">one </w:t>
            </w:r>
            <w:r w:rsidR="0074208D" w:rsidRPr="009B6A0E">
              <w:rPr>
                <w:rFonts w:ascii="Arial" w:eastAsia="Times New Roman" w:hAnsi="Arial" w:cs="Arial"/>
                <w:color w:val="212121"/>
                <w:sz w:val="20"/>
                <w:szCs w:val="20"/>
                <w:lang w:val="en-US" w:eastAsia="fr-FR"/>
              </w:rPr>
              <w:t>gender</w:t>
            </w:r>
            <w:r w:rsidR="005A7043" w:rsidRPr="009B6A0E">
              <w:rPr>
                <w:rFonts w:ascii="Arial" w:eastAsia="Times New Roman" w:hAnsi="Arial" w:cs="Arial"/>
                <w:color w:val="212121"/>
                <w:sz w:val="20"/>
                <w:szCs w:val="20"/>
                <w:lang w:val="en-US" w:eastAsia="fr-FR"/>
              </w:rPr>
              <w:t>/</w:t>
            </w:r>
            <w:r w:rsidR="0074208D" w:rsidRPr="009B6A0E">
              <w:rPr>
                <w:rFonts w:ascii="Arial" w:eastAsia="Times New Roman" w:hAnsi="Arial" w:cs="Arial"/>
                <w:color w:val="212121"/>
                <w:sz w:val="20"/>
                <w:szCs w:val="20"/>
                <w:lang w:val="en-US" w:eastAsia="fr-FR"/>
              </w:rPr>
              <w:t>GBV</w:t>
            </w:r>
            <w:r w:rsidR="00805922" w:rsidRPr="009B6A0E">
              <w:rPr>
                <w:rFonts w:ascii="Arial" w:eastAsia="Times New Roman" w:hAnsi="Arial" w:cs="Arial"/>
                <w:color w:val="212121"/>
                <w:sz w:val="20"/>
                <w:szCs w:val="20"/>
                <w:lang w:val="en-US" w:eastAsia="fr-FR"/>
              </w:rPr>
              <w:t>/SEA/SH</w:t>
            </w:r>
            <w:r w:rsidRPr="009B6A0E">
              <w:rPr>
                <w:rFonts w:ascii="Arial" w:eastAsia="Times New Roman" w:hAnsi="Arial" w:cs="Arial"/>
                <w:color w:val="212121"/>
                <w:sz w:val="20"/>
                <w:szCs w:val="20"/>
                <w:lang w:val="en-US" w:eastAsia="fr-FR"/>
              </w:rPr>
              <w:t xml:space="preserve">) </w:t>
            </w:r>
            <w:r w:rsidR="009A691A" w:rsidRPr="009B6A0E">
              <w:rPr>
                <w:rFonts w:ascii="Arial" w:eastAsia="Times New Roman" w:hAnsi="Arial" w:cs="Arial"/>
                <w:color w:val="212121"/>
                <w:sz w:val="20"/>
                <w:szCs w:val="20"/>
                <w:lang w:val="en-US" w:eastAsia="fr-FR"/>
              </w:rPr>
              <w:t xml:space="preserve">shall be </w:t>
            </w:r>
            <w:r w:rsidR="009A691A" w:rsidRPr="009B6A0E">
              <w:rPr>
                <w:rFonts w:ascii="Arial" w:hAnsi="Arial" w:cs="Arial"/>
                <w:sz w:val="20"/>
                <w:szCs w:val="20"/>
                <w:lang w:val="en-US"/>
              </w:rPr>
              <w:t>established</w:t>
            </w:r>
            <w:r w:rsidR="009A691A" w:rsidRPr="009B6A0E">
              <w:rPr>
                <w:rFonts w:ascii="Arial" w:eastAsia="Times New Roman" w:hAnsi="Arial" w:cs="Arial"/>
                <w:color w:val="212121"/>
                <w:sz w:val="20"/>
                <w:szCs w:val="20"/>
                <w:lang w:val="en-US" w:eastAsia="fr-FR"/>
              </w:rPr>
              <w:t xml:space="preserve"> within a maximum of 90 days after the Project Effective Date</w:t>
            </w:r>
            <w:r w:rsidR="00F9680C" w:rsidRPr="009B6A0E">
              <w:rPr>
                <w:rFonts w:ascii="Arial" w:eastAsia="Times New Roman" w:hAnsi="Arial" w:cs="Arial"/>
                <w:color w:val="212121"/>
                <w:sz w:val="20"/>
                <w:szCs w:val="20"/>
                <w:lang w:val="en-US" w:eastAsia="fr-FR"/>
              </w:rPr>
              <w:t>.</w:t>
            </w:r>
          </w:p>
          <w:p w14:paraId="715469CF" w14:textId="517043FA" w:rsidR="00FD1541" w:rsidRPr="009B6A0E" w:rsidRDefault="00FD1541" w:rsidP="00E26EEF">
            <w:pPr>
              <w:jc w:val="both"/>
              <w:rPr>
                <w:rFonts w:ascii="Arial" w:eastAsia="Times New Roman" w:hAnsi="Arial" w:cs="Arial"/>
                <w:color w:val="212121"/>
                <w:sz w:val="20"/>
                <w:szCs w:val="20"/>
                <w:lang w:val="en-US" w:eastAsia="fr-FR"/>
              </w:rPr>
            </w:pPr>
          </w:p>
          <w:p w14:paraId="5AECC135" w14:textId="77777777" w:rsidR="004B2F6A" w:rsidRPr="009B6A0E" w:rsidRDefault="004B2F6A" w:rsidP="00E26EEF">
            <w:pPr>
              <w:jc w:val="both"/>
              <w:rPr>
                <w:rFonts w:ascii="Arial" w:eastAsia="Times New Roman" w:hAnsi="Arial" w:cs="Arial"/>
                <w:color w:val="212121"/>
                <w:sz w:val="20"/>
                <w:szCs w:val="20"/>
                <w:lang w:val="en-US" w:eastAsia="fr-FR"/>
              </w:rPr>
            </w:pPr>
          </w:p>
          <w:p w14:paraId="4E6C22D5" w14:textId="7F4D0687" w:rsidR="006C135A" w:rsidRPr="009B6A0E" w:rsidRDefault="00672E81" w:rsidP="00C60E9B">
            <w:pPr>
              <w:pStyle w:val="Paragraphedeliste"/>
              <w:numPr>
                <w:ilvl w:val="0"/>
                <w:numId w:val="51"/>
              </w:numPr>
              <w:ind w:left="313"/>
              <w:rPr>
                <w:rFonts w:ascii="Arial" w:eastAsia="Times New Roman" w:hAnsi="Arial" w:cs="Arial"/>
                <w:color w:val="212121"/>
                <w:sz w:val="20"/>
                <w:szCs w:val="20"/>
                <w:lang w:val="en-US" w:eastAsia="fr-FR"/>
              </w:rPr>
            </w:pPr>
            <w:r w:rsidRPr="009B6A0E">
              <w:rPr>
                <w:rFonts w:ascii="Arial" w:eastAsia="Times New Roman" w:hAnsi="Arial" w:cs="Arial"/>
                <w:color w:val="212121"/>
                <w:sz w:val="20"/>
                <w:szCs w:val="20"/>
                <w:lang w:val="en-US" w:eastAsia="fr-FR"/>
              </w:rPr>
              <w:t>The organizational structure, including the environmental</w:t>
            </w:r>
            <w:r w:rsidR="00DB6AA3" w:rsidRPr="009B6A0E">
              <w:rPr>
                <w:rFonts w:ascii="Arial" w:eastAsia="Times New Roman" w:hAnsi="Arial" w:cs="Arial"/>
                <w:color w:val="212121"/>
                <w:sz w:val="20"/>
                <w:szCs w:val="20"/>
                <w:lang w:val="en-US" w:eastAsia="fr-FR"/>
              </w:rPr>
              <w:t xml:space="preserve">, </w:t>
            </w:r>
            <w:r w:rsidRPr="009B6A0E">
              <w:rPr>
                <w:rFonts w:ascii="Arial" w:eastAsia="Times New Roman" w:hAnsi="Arial" w:cs="Arial"/>
                <w:color w:val="212121"/>
                <w:sz w:val="20"/>
                <w:szCs w:val="20"/>
                <w:lang w:val="en-US" w:eastAsia="fr-FR"/>
              </w:rPr>
              <w:t xml:space="preserve">social </w:t>
            </w:r>
            <w:r w:rsidR="00DB6AA3" w:rsidRPr="009B6A0E">
              <w:rPr>
                <w:rFonts w:ascii="Arial" w:eastAsia="Times New Roman" w:hAnsi="Arial" w:cs="Arial"/>
                <w:color w:val="212121"/>
                <w:sz w:val="20"/>
                <w:szCs w:val="20"/>
                <w:lang w:val="en-US" w:eastAsia="fr-FR"/>
              </w:rPr>
              <w:t>and</w:t>
            </w:r>
            <w:r w:rsidR="00805922" w:rsidRPr="009B6A0E">
              <w:rPr>
                <w:rFonts w:ascii="Arial" w:eastAsia="Times New Roman" w:hAnsi="Arial" w:cs="Arial"/>
                <w:color w:val="212121"/>
                <w:sz w:val="20"/>
                <w:szCs w:val="20"/>
                <w:lang w:val="en-US" w:eastAsia="fr-FR"/>
              </w:rPr>
              <w:t xml:space="preserve"> gender</w:t>
            </w:r>
            <w:r w:rsidRPr="009B6A0E">
              <w:rPr>
                <w:rFonts w:ascii="Arial" w:eastAsia="Times New Roman" w:hAnsi="Arial" w:cs="Arial"/>
                <w:color w:val="212121"/>
                <w:sz w:val="20"/>
                <w:szCs w:val="20"/>
                <w:lang w:val="en-US" w:eastAsia="fr-FR"/>
              </w:rPr>
              <w:t xml:space="preserve"> </w:t>
            </w:r>
            <w:r w:rsidR="005A7043" w:rsidRPr="009B6A0E">
              <w:rPr>
                <w:rFonts w:ascii="Arial" w:eastAsia="Times New Roman" w:hAnsi="Arial" w:cs="Arial"/>
                <w:color w:val="212121"/>
                <w:sz w:val="20"/>
                <w:szCs w:val="20"/>
                <w:lang w:val="en-US" w:eastAsia="fr-FR"/>
              </w:rPr>
              <w:t>SEA/GBV/SH</w:t>
            </w:r>
            <w:r w:rsidRPr="009B6A0E">
              <w:rPr>
                <w:rFonts w:ascii="Arial" w:eastAsia="Times New Roman" w:hAnsi="Arial" w:cs="Arial"/>
                <w:color w:val="212121"/>
                <w:sz w:val="20"/>
                <w:szCs w:val="20"/>
                <w:lang w:val="en-US" w:eastAsia="fr-FR"/>
              </w:rPr>
              <w:t xml:space="preserve"> </w:t>
            </w:r>
            <w:r w:rsidR="007D0DA1" w:rsidRPr="009B6A0E">
              <w:rPr>
                <w:rFonts w:ascii="Arial" w:eastAsia="Times New Roman" w:hAnsi="Arial" w:cs="Arial"/>
                <w:color w:val="212121"/>
                <w:sz w:val="20"/>
                <w:szCs w:val="20"/>
                <w:lang w:val="en-US" w:eastAsia="fr-FR"/>
              </w:rPr>
              <w:t>specialists</w:t>
            </w:r>
            <w:r w:rsidRPr="009B6A0E">
              <w:rPr>
                <w:rFonts w:ascii="Arial" w:eastAsia="Times New Roman" w:hAnsi="Arial" w:cs="Arial"/>
                <w:color w:val="212121"/>
                <w:sz w:val="20"/>
                <w:szCs w:val="20"/>
                <w:lang w:val="en-US" w:eastAsia="fr-FR"/>
              </w:rPr>
              <w:t xml:space="preserve"> sh</w:t>
            </w:r>
            <w:r w:rsidR="007D0DA1" w:rsidRPr="009B6A0E">
              <w:rPr>
                <w:rFonts w:ascii="Arial" w:eastAsia="Times New Roman" w:hAnsi="Arial" w:cs="Arial"/>
                <w:color w:val="212121"/>
                <w:sz w:val="20"/>
                <w:szCs w:val="20"/>
                <w:lang w:val="en-US" w:eastAsia="fr-FR"/>
              </w:rPr>
              <w:t>all</w:t>
            </w:r>
            <w:r w:rsidRPr="009B6A0E">
              <w:rPr>
                <w:rFonts w:ascii="Arial" w:eastAsia="Times New Roman" w:hAnsi="Arial" w:cs="Arial"/>
                <w:color w:val="212121"/>
                <w:sz w:val="20"/>
                <w:szCs w:val="20"/>
                <w:lang w:val="en-US" w:eastAsia="fr-FR"/>
              </w:rPr>
              <w:t xml:space="preserve"> be maintained throughout the implementation of the Project.</w:t>
            </w:r>
          </w:p>
          <w:p w14:paraId="2581304E" w14:textId="4900674C" w:rsidR="00502173" w:rsidRPr="009B6A0E" w:rsidRDefault="00502173" w:rsidP="00FD1541">
            <w:pPr>
              <w:jc w:val="both"/>
              <w:rPr>
                <w:rFonts w:ascii="Arial" w:eastAsia="Times New Roman" w:hAnsi="Arial" w:cs="Arial"/>
                <w:color w:val="212121"/>
                <w:sz w:val="20"/>
                <w:szCs w:val="20"/>
                <w:lang w:val="en-US" w:eastAsia="fr-FR"/>
              </w:rPr>
            </w:pPr>
          </w:p>
        </w:tc>
        <w:tc>
          <w:tcPr>
            <w:tcW w:w="2174" w:type="dxa"/>
            <w:tcBorders>
              <w:top w:val="single" w:sz="4" w:space="0" w:color="000000" w:themeColor="text1"/>
            </w:tcBorders>
          </w:tcPr>
          <w:p w14:paraId="6826DB87" w14:textId="77777777" w:rsidR="00502173" w:rsidRPr="009B6A0E" w:rsidRDefault="00502173" w:rsidP="00E26EEF">
            <w:pPr>
              <w:keepLines/>
              <w:widowControl w:val="0"/>
              <w:rPr>
                <w:rFonts w:ascii="Arial" w:hAnsi="Arial" w:cs="Arial"/>
                <w:sz w:val="20"/>
                <w:szCs w:val="20"/>
                <w:lang w:val="en-US"/>
              </w:rPr>
            </w:pPr>
          </w:p>
          <w:p w14:paraId="5C8E238C" w14:textId="4FD8B696" w:rsidR="006E6ACB" w:rsidRPr="009B6A0E" w:rsidRDefault="00672E81" w:rsidP="00E26EEF">
            <w:pPr>
              <w:rPr>
                <w:rFonts w:ascii="Arial" w:hAnsi="Arial" w:cs="Arial"/>
                <w:sz w:val="20"/>
                <w:szCs w:val="20"/>
                <w:lang w:val="en-US"/>
              </w:rPr>
            </w:pPr>
            <w:r w:rsidRPr="009B6A0E">
              <w:rPr>
                <w:rFonts w:ascii="Arial" w:hAnsi="Arial" w:cs="Arial"/>
                <w:sz w:val="20"/>
                <w:szCs w:val="20"/>
                <w:lang w:val="en-US"/>
              </w:rPr>
              <w:t>PMU PICMC</w:t>
            </w:r>
          </w:p>
          <w:p w14:paraId="53F69284" w14:textId="77777777" w:rsidR="00F459EB" w:rsidRPr="009B6A0E" w:rsidRDefault="00F459EB" w:rsidP="00E26EEF">
            <w:pPr>
              <w:keepLines/>
              <w:widowControl w:val="0"/>
              <w:rPr>
                <w:rFonts w:ascii="Arial" w:hAnsi="Arial" w:cs="Arial"/>
                <w:sz w:val="20"/>
                <w:szCs w:val="20"/>
                <w:lang w:val="en-US"/>
              </w:rPr>
            </w:pPr>
          </w:p>
        </w:tc>
      </w:tr>
      <w:tr w:rsidR="00502173" w:rsidRPr="009B6A0E" w14:paraId="23F98037" w14:textId="77777777" w:rsidTr="00C60E9B">
        <w:trPr>
          <w:gridAfter w:val="1"/>
          <w:wAfter w:w="20" w:type="dxa"/>
          <w:cantSplit/>
        </w:trPr>
        <w:tc>
          <w:tcPr>
            <w:tcW w:w="715" w:type="dxa"/>
          </w:tcPr>
          <w:p w14:paraId="34200778"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1.2</w:t>
            </w:r>
          </w:p>
        </w:tc>
        <w:tc>
          <w:tcPr>
            <w:tcW w:w="7077" w:type="dxa"/>
          </w:tcPr>
          <w:p w14:paraId="4BCB508C" w14:textId="06017671"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ENVIRONMENTAL AND SOCIAL ASSESSMENT</w:t>
            </w:r>
          </w:p>
          <w:p w14:paraId="51DDEF6A" w14:textId="5ADCD03A" w:rsidR="006C135A" w:rsidRPr="009B6A0E" w:rsidRDefault="00672E81">
            <w:pPr>
              <w:jc w:val="both"/>
              <w:rPr>
                <w:rFonts w:ascii="Arial" w:hAnsi="Arial" w:cs="Arial"/>
                <w:sz w:val="20"/>
                <w:szCs w:val="20"/>
                <w:lang w:val="en-US"/>
              </w:rPr>
            </w:pPr>
            <w:r w:rsidRPr="009B6A0E">
              <w:rPr>
                <w:rFonts w:ascii="Arial" w:eastAsia="Times New Roman" w:hAnsi="Arial" w:cs="Arial"/>
                <w:color w:val="212121"/>
                <w:sz w:val="20"/>
                <w:szCs w:val="20"/>
                <w:lang w:val="en-US" w:eastAsia="fr-FR"/>
              </w:rPr>
              <w:t>Adopt</w:t>
            </w:r>
            <w:r w:rsidR="009A691A" w:rsidRPr="009B6A0E">
              <w:rPr>
                <w:rFonts w:ascii="Arial" w:eastAsia="Times New Roman" w:hAnsi="Arial" w:cs="Arial"/>
                <w:color w:val="212121"/>
                <w:sz w:val="20"/>
                <w:szCs w:val="20"/>
                <w:lang w:val="en-US" w:eastAsia="fr-FR"/>
              </w:rPr>
              <w:t xml:space="preserve">, disclose </w:t>
            </w:r>
            <w:r w:rsidRPr="009B6A0E">
              <w:rPr>
                <w:rFonts w:ascii="Arial" w:eastAsia="Times New Roman" w:hAnsi="Arial" w:cs="Arial"/>
                <w:color w:val="212121"/>
                <w:sz w:val="20"/>
                <w:szCs w:val="20"/>
                <w:lang w:val="en-US" w:eastAsia="fr-FR"/>
              </w:rPr>
              <w:t xml:space="preserve">and implement the Environmental and Social Management Framework (ESMF) </w:t>
            </w:r>
          </w:p>
        </w:tc>
        <w:tc>
          <w:tcPr>
            <w:tcW w:w="3921" w:type="dxa"/>
          </w:tcPr>
          <w:p w14:paraId="4A368635" w14:textId="77777777" w:rsidR="00502173" w:rsidRPr="009B6A0E" w:rsidRDefault="00502173" w:rsidP="00E26EEF">
            <w:pPr>
              <w:keepLines/>
              <w:widowControl w:val="0"/>
              <w:rPr>
                <w:rFonts w:ascii="Arial" w:hAnsi="Arial" w:cs="Arial"/>
                <w:sz w:val="20"/>
                <w:szCs w:val="20"/>
                <w:lang w:val="en-US"/>
              </w:rPr>
            </w:pPr>
          </w:p>
          <w:p w14:paraId="69E517B8" w14:textId="27CE0FA1" w:rsidR="007F0558" w:rsidRPr="009B6A0E" w:rsidRDefault="002D5484" w:rsidP="007F0558">
            <w:pPr>
              <w:jc w:val="both"/>
              <w:rPr>
                <w:rFonts w:ascii="Arial" w:eastAsia="Times New Roman" w:hAnsi="Arial" w:cs="Arial"/>
                <w:color w:val="212121"/>
                <w:sz w:val="20"/>
                <w:szCs w:val="20"/>
                <w:lang w:val="en-US" w:eastAsia="fr-FR"/>
              </w:rPr>
            </w:pPr>
            <w:r>
              <w:rPr>
                <w:rFonts w:ascii="Arial" w:eastAsia="Times New Roman" w:hAnsi="Arial" w:cs="Arial"/>
                <w:color w:val="212121"/>
                <w:sz w:val="20"/>
                <w:szCs w:val="20"/>
                <w:lang w:val="en-US" w:eastAsia="fr-FR"/>
              </w:rPr>
              <w:t xml:space="preserve">ESMF was </w:t>
            </w:r>
            <w:r w:rsidRPr="007D3D8B">
              <w:rPr>
                <w:rFonts w:eastAsia="Times New Roman"/>
                <w:lang w:val="en-US"/>
              </w:rPr>
              <w:t xml:space="preserve"> prepare</w:t>
            </w:r>
            <w:r>
              <w:rPr>
                <w:rFonts w:eastAsia="Times New Roman"/>
                <w:lang w:val="en-US"/>
              </w:rPr>
              <w:t>d</w:t>
            </w:r>
            <w:r w:rsidRPr="007D3D8B">
              <w:rPr>
                <w:rFonts w:eastAsia="Times New Roman"/>
                <w:lang w:val="en-US"/>
              </w:rPr>
              <w:t>, disclose</w:t>
            </w:r>
            <w:r>
              <w:rPr>
                <w:rFonts w:eastAsia="Times New Roman"/>
                <w:lang w:val="en-US"/>
              </w:rPr>
              <w:t>d</w:t>
            </w:r>
            <w:r w:rsidRPr="007D3D8B">
              <w:rPr>
                <w:rFonts w:eastAsia="Times New Roman"/>
                <w:lang w:val="en-US"/>
              </w:rPr>
              <w:t>, consult</w:t>
            </w:r>
            <w:r>
              <w:rPr>
                <w:rFonts w:eastAsia="Times New Roman"/>
                <w:lang w:val="en-US"/>
              </w:rPr>
              <w:t xml:space="preserve">ed </w:t>
            </w:r>
            <w:r w:rsidRPr="007D3D8B">
              <w:rPr>
                <w:rFonts w:eastAsia="Times New Roman"/>
                <w:lang w:val="en-US"/>
              </w:rPr>
              <w:t>upon and adopt</w:t>
            </w:r>
            <w:r>
              <w:rPr>
                <w:rFonts w:eastAsia="Times New Roman"/>
                <w:lang w:val="en-US"/>
              </w:rPr>
              <w:t>ed</w:t>
            </w:r>
          </w:p>
          <w:p w14:paraId="14CBEC53" w14:textId="77777777" w:rsidR="007F0558" w:rsidRPr="009B6A0E" w:rsidRDefault="007F0558" w:rsidP="007F0558">
            <w:pPr>
              <w:jc w:val="both"/>
              <w:rPr>
                <w:rFonts w:ascii="Arial" w:eastAsia="Times New Roman" w:hAnsi="Arial" w:cs="Arial"/>
                <w:color w:val="212121"/>
                <w:sz w:val="20"/>
                <w:szCs w:val="20"/>
                <w:lang w:val="en-US" w:eastAsia="fr-FR"/>
              </w:rPr>
            </w:pPr>
            <w:r w:rsidRPr="009B6A0E">
              <w:rPr>
                <w:rFonts w:ascii="Arial" w:eastAsia="Times New Roman" w:hAnsi="Arial" w:cs="Arial"/>
                <w:color w:val="212121"/>
                <w:sz w:val="20"/>
                <w:szCs w:val="20"/>
                <w:lang w:val="en-US" w:eastAsia="fr-FR"/>
              </w:rPr>
              <w:t>ESMF shall be implemented throughout the duration of the Project.</w:t>
            </w:r>
          </w:p>
          <w:p w14:paraId="71858256" w14:textId="77777777" w:rsidR="009C5C0A" w:rsidRPr="009B6A0E" w:rsidRDefault="009C5C0A" w:rsidP="009C5C0A">
            <w:pPr>
              <w:pStyle w:val="Default"/>
              <w:jc w:val="both"/>
              <w:rPr>
                <w:rFonts w:ascii="Arial" w:hAnsi="Arial" w:cs="Arial"/>
                <w:sz w:val="20"/>
                <w:szCs w:val="20"/>
              </w:rPr>
            </w:pPr>
          </w:p>
        </w:tc>
        <w:tc>
          <w:tcPr>
            <w:tcW w:w="2174" w:type="dxa"/>
          </w:tcPr>
          <w:p w14:paraId="29E623D1" w14:textId="77777777" w:rsidR="00502173" w:rsidRPr="009B6A0E" w:rsidRDefault="00502173" w:rsidP="00E26EEF">
            <w:pPr>
              <w:keepLines/>
              <w:widowControl w:val="0"/>
              <w:rPr>
                <w:rFonts w:ascii="Arial" w:hAnsi="Arial" w:cs="Arial"/>
                <w:sz w:val="20"/>
                <w:szCs w:val="20"/>
                <w:lang w:val="en-US"/>
              </w:rPr>
            </w:pPr>
          </w:p>
          <w:p w14:paraId="7CF8C517" w14:textId="5DA2CA0E" w:rsidR="006C135A" w:rsidRPr="009B6A0E" w:rsidRDefault="00001255">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6EADFE16" w14:textId="77777777" w:rsidR="00E22594" w:rsidRPr="009B6A0E" w:rsidRDefault="00E22594" w:rsidP="00E26EEF">
            <w:pPr>
              <w:keepLines/>
              <w:widowControl w:val="0"/>
              <w:rPr>
                <w:rFonts w:ascii="Arial" w:hAnsi="Arial" w:cs="Arial"/>
                <w:sz w:val="20"/>
                <w:szCs w:val="20"/>
                <w:lang w:val="en-US"/>
              </w:rPr>
            </w:pPr>
          </w:p>
        </w:tc>
      </w:tr>
      <w:tr w:rsidR="00502173" w:rsidRPr="009B6A0E" w14:paraId="39243F5A" w14:textId="77777777" w:rsidTr="00C60E9B">
        <w:trPr>
          <w:gridAfter w:val="1"/>
          <w:wAfter w:w="20" w:type="dxa"/>
          <w:cantSplit/>
        </w:trPr>
        <w:tc>
          <w:tcPr>
            <w:tcW w:w="715" w:type="dxa"/>
          </w:tcPr>
          <w:p w14:paraId="35B878F3"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lastRenderedPageBreak/>
              <w:t>1.3</w:t>
            </w:r>
          </w:p>
        </w:tc>
        <w:tc>
          <w:tcPr>
            <w:tcW w:w="7077" w:type="dxa"/>
          </w:tcPr>
          <w:p w14:paraId="0104DA3F" w14:textId="607580D8"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MANAGEMENT TOOLS AND INSTRUMENTS</w:t>
            </w:r>
          </w:p>
          <w:p w14:paraId="32355FCE" w14:textId="18D82148" w:rsidR="006C135A" w:rsidRPr="009B6A0E" w:rsidRDefault="0067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222222"/>
                <w:sz w:val="20"/>
                <w:szCs w:val="20"/>
                <w:lang w:val="en-US" w:eastAsia="fr-FR"/>
              </w:rPr>
            </w:pPr>
            <w:r w:rsidRPr="009B6A0E">
              <w:rPr>
                <w:rFonts w:ascii="Arial" w:eastAsia="Times New Roman" w:hAnsi="Arial" w:cs="Arial"/>
                <w:color w:val="222222"/>
                <w:sz w:val="20"/>
                <w:szCs w:val="20"/>
                <w:lang w:val="en-US" w:eastAsia="fr-FR"/>
              </w:rPr>
              <w:t xml:space="preserve">The </w:t>
            </w:r>
            <w:r w:rsidR="006231B2" w:rsidRPr="009B6A0E">
              <w:rPr>
                <w:rFonts w:ascii="Arial" w:eastAsia="Times New Roman" w:hAnsi="Arial" w:cs="Arial"/>
                <w:color w:val="222222"/>
                <w:sz w:val="20"/>
                <w:szCs w:val="20"/>
                <w:lang w:val="en-US" w:eastAsia="fr-FR"/>
              </w:rPr>
              <w:t xml:space="preserve">Borrower </w:t>
            </w:r>
            <w:r w:rsidR="00DE090E" w:rsidRPr="009B6A0E">
              <w:rPr>
                <w:rFonts w:ascii="Arial" w:eastAsia="Times New Roman" w:hAnsi="Arial" w:cs="Arial"/>
                <w:color w:val="222222"/>
                <w:sz w:val="20"/>
                <w:szCs w:val="20"/>
                <w:lang w:val="en-US" w:eastAsia="fr-FR"/>
              </w:rPr>
              <w:t xml:space="preserve">shall </w:t>
            </w:r>
            <w:r w:rsidRPr="009B6A0E">
              <w:rPr>
                <w:rFonts w:ascii="Arial" w:eastAsia="Times New Roman" w:hAnsi="Arial" w:cs="Arial"/>
                <w:color w:val="222222"/>
                <w:sz w:val="20"/>
                <w:szCs w:val="20"/>
                <w:lang w:val="en-US" w:eastAsia="fr-FR"/>
              </w:rPr>
              <w:t>develop</w:t>
            </w:r>
            <w:r w:rsidR="00DE090E" w:rsidRPr="009B6A0E">
              <w:rPr>
                <w:rFonts w:ascii="Arial" w:eastAsia="Times New Roman" w:hAnsi="Arial" w:cs="Arial"/>
                <w:color w:val="222222"/>
                <w:sz w:val="20"/>
                <w:szCs w:val="20"/>
                <w:lang w:val="en-US" w:eastAsia="fr-FR"/>
              </w:rPr>
              <w:t>, adopt, disclose</w:t>
            </w:r>
            <w:r w:rsidRPr="009B6A0E">
              <w:rPr>
                <w:rFonts w:ascii="Arial" w:eastAsia="Times New Roman" w:hAnsi="Arial" w:cs="Arial"/>
                <w:color w:val="222222"/>
                <w:sz w:val="20"/>
                <w:szCs w:val="20"/>
                <w:lang w:val="en-US" w:eastAsia="fr-FR"/>
              </w:rPr>
              <w:t xml:space="preserve"> and implement the following tools and instruments</w:t>
            </w:r>
            <w:r w:rsidR="00675D52" w:rsidRPr="009B6A0E">
              <w:rPr>
                <w:rFonts w:ascii="Arial" w:eastAsia="Times New Roman" w:hAnsi="Arial" w:cs="Arial"/>
                <w:color w:val="222222"/>
                <w:sz w:val="20"/>
                <w:szCs w:val="20"/>
                <w:lang w:val="en-US" w:eastAsia="fr-FR"/>
              </w:rPr>
              <w:t>:</w:t>
            </w:r>
          </w:p>
          <w:p w14:paraId="379E6EBF" w14:textId="695C097C" w:rsidR="0079107C" w:rsidRPr="009B6A0E" w:rsidRDefault="00672E81" w:rsidP="007B31C8">
            <w:pPr>
              <w:keepLines/>
              <w:widowControl w:val="0"/>
              <w:numPr>
                <w:ilvl w:val="0"/>
                <w:numId w:val="23"/>
              </w:numPr>
              <w:jc w:val="both"/>
              <w:rPr>
                <w:rFonts w:ascii="Arial" w:hAnsi="Arial" w:cs="Arial"/>
                <w:sz w:val="20"/>
                <w:szCs w:val="20"/>
                <w:lang w:val="en-US"/>
              </w:rPr>
            </w:pPr>
            <w:r w:rsidRPr="009B6A0E">
              <w:rPr>
                <w:rFonts w:ascii="Arial" w:hAnsi="Arial" w:cs="Arial"/>
                <w:sz w:val="20"/>
                <w:szCs w:val="20"/>
                <w:lang w:val="en-US"/>
              </w:rPr>
              <w:t xml:space="preserve">Action Plan for the Prevention, Mitigation and Response to </w:t>
            </w:r>
            <w:r w:rsidR="00DB2593" w:rsidRPr="009B6A0E">
              <w:rPr>
                <w:rFonts w:ascii="Arial" w:hAnsi="Arial" w:cs="Arial"/>
                <w:sz w:val="20"/>
                <w:szCs w:val="20"/>
                <w:lang w:val="en-US"/>
              </w:rPr>
              <w:t>gender-based violence (GBV), Sexual Exploitation and Abuse (SEA), and Sexual Harassment (SH) </w:t>
            </w:r>
            <w:r w:rsidR="006814B5" w:rsidRPr="009B6A0E">
              <w:rPr>
                <w:rFonts w:ascii="Arial" w:hAnsi="Arial" w:cs="Arial"/>
                <w:sz w:val="20"/>
                <w:szCs w:val="20"/>
                <w:lang w:val="en-US"/>
              </w:rPr>
              <w:t>;</w:t>
            </w:r>
            <w:r w:rsidR="00CD0139" w:rsidRPr="009B6A0E">
              <w:rPr>
                <w:rFonts w:ascii="Arial" w:hAnsi="Arial" w:cs="Arial"/>
                <w:sz w:val="20"/>
                <w:szCs w:val="20"/>
                <w:lang w:val="en-US"/>
              </w:rPr>
              <w:t xml:space="preserve"> </w:t>
            </w:r>
            <w:r w:rsidRPr="009B6A0E">
              <w:rPr>
                <w:rFonts w:ascii="Arial" w:hAnsi="Arial" w:cs="Arial"/>
                <w:sz w:val="20"/>
                <w:szCs w:val="20"/>
                <w:lang w:val="en-US"/>
              </w:rPr>
              <w:t xml:space="preserve">Stakeholder Engagement Plan (SEP) </w:t>
            </w:r>
            <w:r w:rsidR="009D573E" w:rsidRPr="009B6A0E">
              <w:rPr>
                <w:rFonts w:ascii="Arial" w:hAnsi="Arial" w:cs="Arial"/>
                <w:sz w:val="20"/>
                <w:szCs w:val="20"/>
                <w:lang w:val="en-US"/>
              </w:rPr>
              <w:t xml:space="preserve">including </w:t>
            </w:r>
            <w:r w:rsidRPr="009B6A0E">
              <w:rPr>
                <w:rFonts w:ascii="Arial" w:hAnsi="Arial" w:cs="Arial"/>
                <w:sz w:val="20"/>
                <w:szCs w:val="20"/>
                <w:lang w:val="en-US"/>
              </w:rPr>
              <w:t xml:space="preserve">the project's </w:t>
            </w:r>
            <w:r w:rsidR="005A7043" w:rsidRPr="009B6A0E">
              <w:rPr>
                <w:rFonts w:ascii="Arial" w:hAnsi="Arial" w:cs="Arial"/>
                <w:sz w:val="20"/>
                <w:szCs w:val="20"/>
                <w:lang w:val="en-US"/>
              </w:rPr>
              <w:t xml:space="preserve">Grievance Redress </w:t>
            </w:r>
            <w:r w:rsidRPr="009B6A0E">
              <w:rPr>
                <w:rFonts w:ascii="Arial" w:hAnsi="Arial" w:cs="Arial"/>
                <w:sz w:val="20"/>
                <w:szCs w:val="20"/>
                <w:lang w:val="en-US"/>
              </w:rPr>
              <w:t>Mechanism (</w:t>
            </w:r>
            <w:r w:rsidR="005A7043" w:rsidRPr="009B6A0E">
              <w:rPr>
                <w:rFonts w:ascii="Arial" w:hAnsi="Arial" w:cs="Arial"/>
                <w:sz w:val="20"/>
                <w:szCs w:val="20"/>
                <w:lang w:val="en-US"/>
              </w:rPr>
              <w:t>GR</w:t>
            </w:r>
            <w:r w:rsidRPr="009B6A0E">
              <w:rPr>
                <w:rFonts w:ascii="Arial" w:hAnsi="Arial" w:cs="Arial"/>
                <w:sz w:val="20"/>
                <w:szCs w:val="20"/>
                <w:lang w:val="en-US"/>
              </w:rPr>
              <w:t>M);</w:t>
            </w:r>
            <w:r w:rsidR="00CD0139" w:rsidRPr="009B6A0E">
              <w:rPr>
                <w:rFonts w:ascii="Arial" w:hAnsi="Arial" w:cs="Arial"/>
                <w:sz w:val="20"/>
                <w:szCs w:val="20"/>
                <w:lang w:val="en-US"/>
              </w:rPr>
              <w:t xml:space="preserve"> </w:t>
            </w:r>
            <w:r w:rsidR="00991461" w:rsidRPr="009B6A0E">
              <w:rPr>
                <w:rFonts w:ascii="Arial" w:hAnsi="Arial" w:cs="Arial"/>
                <w:sz w:val="20"/>
                <w:szCs w:val="20"/>
                <w:lang w:val="en-US"/>
              </w:rPr>
              <w:t xml:space="preserve">Labor </w:t>
            </w:r>
            <w:r w:rsidRPr="009B6A0E">
              <w:rPr>
                <w:rFonts w:ascii="Arial" w:hAnsi="Arial" w:cs="Arial"/>
                <w:sz w:val="20"/>
                <w:szCs w:val="20"/>
                <w:lang w:val="en-US"/>
              </w:rPr>
              <w:t>Management Procedures (</w:t>
            </w:r>
            <w:r w:rsidR="00991461" w:rsidRPr="009B6A0E">
              <w:rPr>
                <w:rFonts w:ascii="Arial" w:hAnsi="Arial" w:cs="Arial"/>
                <w:sz w:val="20"/>
                <w:szCs w:val="20"/>
                <w:lang w:val="en-US"/>
              </w:rPr>
              <w:t>L</w:t>
            </w:r>
            <w:r w:rsidRPr="009B6A0E">
              <w:rPr>
                <w:rFonts w:ascii="Arial" w:hAnsi="Arial" w:cs="Arial"/>
                <w:sz w:val="20"/>
                <w:szCs w:val="20"/>
                <w:lang w:val="en-US"/>
              </w:rPr>
              <w:t>MP);</w:t>
            </w:r>
            <w:r w:rsidR="00CD0139" w:rsidRPr="009B6A0E">
              <w:rPr>
                <w:rFonts w:ascii="Arial" w:hAnsi="Arial" w:cs="Arial"/>
                <w:sz w:val="20"/>
                <w:szCs w:val="20"/>
                <w:lang w:val="en-US"/>
              </w:rPr>
              <w:t xml:space="preserve"> </w:t>
            </w:r>
            <w:r w:rsidR="005A7043" w:rsidRPr="009B6A0E">
              <w:rPr>
                <w:rFonts w:ascii="Arial" w:hAnsi="Arial" w:cs="Arial"/>
                <w:sz w:val="20"/>
                <w:szCs w:val="20"/>
                <w:lang w:val="en-US"/>
              </w:rPr>
              <w:t>Resettlement Policy Framework;</w:t>
            </w:r>
            <w:r w:rsidR="001F53A8" w:rsidRPr="009B6A0E">
              <w:rPr>
                <w:rFonts w:ascii="Arial" w:hAnsi="Arial" w:cs="Arial"/>
                <w:sz w:val="20"/>
                <w:szCs w:val="20"/>
                <w:lang w:val="en-US"/>
              </w:rPr>
              <w:t xml:space="preserve"> These documents shall be prepared in parallel of technical studies and approved by the Association</w:t>
            </w:r>
          </w:p>
          <w:p w14:paraId="48BFB297" w14:textId="4241505D" w:rsidR="001F53A8" w:rsidRDefault="001F53A8">
            <w:pPr>
              <w:rPr>
                <w:rFonts w:ascii="Arial" w:hAnsi="Arial" w:cs="Arial"/>
                <w:lang w:val="en-US"/>
              </w:rPr>
            </w:pPr>
          </w:p>
          <w:p w14:paraId="5EB4C671" w14:textId="582DC1E7" w:rsidR="004375E2" w:rsidRDefault="004375E2">
            <w:pPr>
              <w:rPr>
                <w:rFonts w:ascii="Arial" w:hAnsi="Arial" w:cs="Arial"/>
                <w:lang w:val="en-US"/>
              </w:rPr>
            </w:pPr>
          </w:p>
          <w:p w14:paraId="6E74A77D" w14:textId="0C4A47D2" w:rsidR="004375E2" w:rsidRDefault="004375E2">
            <w:pPr>
              <w:rPr>
                <w:rFonts w:ascii="Arial" w:hAnsi="Arial" w:cs="Arial"/>
                <w:lang w:val="en-US"/>
              </w:rPr>
            </w:pPr>
          </w:p>
          <w:p w14:paraId="18B1FBDD" w14:textId="77777777" w:rsidR="004375E2" w:rsidRPr="009B6A0E" w:rsidRDefault="004375E2">
            <w:pPr>
              <w:rPr>
                <w:rFonts w:ascii="Arial" w:hAnsi="Arial" w:cs="Arial"/>
                <w:lang w:val="en-US"/>
              </w:rPr>
            </w:pPr>
          </w:p>
          <w:p w14:paraId="1174BDE8" w14:textId="77777777" w:rsidR="00F635C9" w:rsidRPr="009B6A0E" w:rsidRDefault="00F635C9" w:rsidP="00C60E9B">
            <w:pPr>
              <w:rPr>
                <w:rFonts w:ascii="Arial" w:hAnsi="Arial" w:cs="Arial"/>
                <w:lang w:val="en-US"/>
              </w:rPr>
            </w:pPr>
          </w:p>
          <w:p w14:paraId="3284CEB4" w14:textId="77777777" w:rsidR="001F53A8" w:rsidRPr="009B6A0E" w:rsidRDefault="001F53A8" w:rsidP="00C60E9B">
            <w:pPr>
              <w:rPr>
                <w:rFonts w:ascii="Arial" w:hAnsi="Arial" w:cs="Arial"/>
                <w:lang w:val="en-US"/>
              </w:rPr>
            </w:pPr>
          </w:p>
          <w:p w14:paraId="12A89801" w14:textId="0AE4CB1E" w:rsidR="00787C24" w:rsidRPr="009B6A0E" w:rsidRDefault="0079107C" w:rsidP="00787C24">
            <w:pPr>
              <w:keepLines/>
              <w:widowControl w:val="0"/>
              <w:numPr>
                <w:ilvl w:val="0"/>
                <w:numId w:val="23"/>
              </w:numPr>
              <w:jc w:val="both"/>
              <w:rPr>
                <w:rFonts w:ascii="Arial" w:hAnsi="Arial" w:cs="Arial"/>
                <w:bCs/>
                <w:color w:val="000000" w:themeColor="text1"/>
                <w:sz w:val="20"/>
                <w:szCs w:val="20"/>
                <w:lang w:val="en-US"/>
              </w:rPr>
            </w:pPr>
            <w:r w:rsidRPr="009B6A0E">
              <w:rPr>
                <w:rFonts w:ascii="Arial" w:hAnsi="Arial" w:cs="Arial"/>
                <w:bCs/>
                <w:color w:val="000000" w:themeColor="text1"/>
                <w:sz w:val="20"/>
                <w:szCs w:val="20"/>
                <w:lang w:val="en-US"/>
              </w:rPr>
              <w:t xml:space="preserve">A </w:t>
            </w:r>
            <w:r w:rsidR="00BC70E6" w:rsidRPr="009B6A0E">
              <w:rPr>
                <w:rFonts w:ascii="Arial" w:hAnsi="Arial" w:cs="Arial"/>
                <w:bCs/>
                <w:color w:val="000000" w:themeColor="text1"/>
                <w:sz w:val="20"/>
                <w:szCs w:val="20"/>
                <w:lang w:val="en-US"/>
              </w:rPr>
              <w:t>Final Environmental and Social Impact Assessment (ESIA)</w:t>
            </w:r>
            <w:r w:rsidR="008929FA" w:rsidRPr="009B6A0E">
              <w:rPr>
                <w:rFonts w:ascii="Arial" w:hAnsi="Arial" w:cs="Arial"/>
                <w:bCs/>
                <w:color w:val="000000" w:themeColor="text1"/>
                <w:sz w:val="20"/>
                <w:szCs w:val="20"/>
                <w:lang w:val="en-US"/>
              </w:rPr>
              <w:t xml:space="preserve"> including Environmental and Social Management System</w:t>
            </w:r>
            <w:r w:rsidR="00BC70E6" w:rsidRPr="009B6A0E">
              <w:rPr>
                <w:rFonts w:ascii="Arial" w:hAnsi="Arial" w:cs="Arial"/>
                <w:bCs/>
                <w:color w:val="000000" w:themeColor="text1"/>
                <w:sz w:val="20"/>
                <w:szCs w:val="20"/>
                <w:lang w:val="en-US"/>
              </w:rPr>
              <w:t xml:space="preserve"> </w:t>
            </w:r>
            <w:r w:rsidR="00672E81" w:rsidRPr="009B6A0E">
              <w:rPr>
                <w:rFonts w:ascii="Arial" w:hAnsi="Arial" w:cs="Arial"/>
                <w:bCs/>
                <w:color w:val="000000" w:themeColor="text1"/>
                <w:sz w:val="20"/>
                <w:szCs w:val="20"/>
                <w:lang w:val="en-US"/>
              </w:rPr>
              <w:t xml:space="preserve">for the </w:t>
            </w:r>
            <w:r w:rsidR="000F2A86" w:rsidRPr="009B6A0E">
              <w:rPr>
                <w:rFonts w:ascii="Arial" w:hAnsi="Arial" w:cs="Arial"/>
                <w:bCs/>
                <w:color w:val="000000" w:themeColor="text1"/>
                <w:sz w:val="20"/>
                <w:szCs w:val="20"/>
                <w:lang w:val="en-US"/>
              </w:rPr>
              <w:t xml:space="preserve">infrastructure improvement of Port </w:t>
            </w:r>
            <w:r w:rsidR="001F53A8" w:rsidRPr="009B6A0E">
              <w:rPr>
                <w:rFonts w:ascii="Arial" w:hAnsi="Arial" w:cs="Arial"/>
                <w:bCs/>
                <w:color w:val="000000" w:themeColor="text1"/>
                <w:sz w:val="20"/>
                <w:szCs w:val="20"/>
                <w:lang w:val="en-US"/>
              </w:rPr>
              <w:t>Fomboni (</w:t>
            </w:r>
            <w:r w:rsidR="000F2A86" w:rsidRPr="009B6A0E">
              <w:rPr>
                <w:rFonts w:ascii="Arial" w:hAnsi="Arial" w:cs="Arial"/>
                <w:bCs/>
                <w:color w:val="000000" w:themeColor="text1"/>
                <w:sz w:val="20"/>
                <w:szCs w:val="20"/>
                <w:lang w:val="en-US"/>
              </w:rPr>
              <w:t>Boingoma</w:t>
            </w:r>
            <w:r w:rsidR="001F53A8" w:rsidRPr="009B6A0E">
              <w:rPr>
                <w:rFonts w:ascii="Arial" w:hAnsi="Arial" w:cs="Arial"/>
                <w:bCs/>
                <w:color w:val="000000" w:themeColor="text1"/>
                <w:sz w:val="20"/>
                <w:szCs w:val="20"/>
                <w:lang w:val="en-US"/>
              </w:rPr>
              <w:t>)</w:t>
            </w:r>
            <w:r w:rsidR="00227059" w:rsidRPr="009B6A0E">
              <w:rPr>
                <w:rFonts w:ascii="Arial" w:hAnsi="Arial" w:cs="Arial"/>
                <w:bCs/>
                <w:color w:val="000000" w:themeColor="text1"/>
                <w:sz w:val="20"/>
                <w:szCs w:val="20"/>
                <w:lang w:val="en-US"/>
              </w:rPr>
              <w:t>, Component 1</w:t>
            </w:r>
            <w:r w:rsidR="00AD7267" w:rsidRPr="009B6A0E">
              <w:rPr>
                <w:rFonts w:ascii="Arial" w:hAnsi="Arial" w:cs="Arial"/>
                <w:bCs/>
                <w:color w:val="000000" w:themeColor="text1"/>
                <w:sz w:val="20"/>
                <w:szCs w:val="20"/>
                <w:lang w:val="en-US"/>
              </w:rPr>
              <w:t xml:space="preserve"> </w:t>
            </w:r>
            <w:r w:rsidR="001F53A8" w:rsidRPr="009B6A0E">
              <w:rPr>
                <w:rFonts w:ascii="Arial" w:hAnsi="Arial" w:cs="Arial"/>
                <w:bCs/>
                <w:color w:val="000000" w:themeColor="text1"/>
                <w:sz w:val="20"/>
                <w:szCs w:val="20"/>
                <w:lang w:val="en-US"/>
              </w:rPr>
              <w:t>“Infrastructure improvement of Port Fomboni “</w:t>
            </w:r>
            <w:r w:rsidR="00787C24" w:rsidRPr="009B6A0E">
              <w:rPr>
                <w:rFonts w:ascii="Arial" w:hAnsi="Arial" w:cs="Arial"/>
                <w:bCs/>
                <w:color w:val="000000" w:themeColor="text1"/>
                <w:sz w:val="20"/>
                <w:szCs w:val="20"/>
                <w:lang w:val="en-US"/>
              </w:rPr>
              <w:t xml:space="preserve"> shall be prepared and approved by the Association</w:t>
            </w:r>
          </w:p>
          <w:p w14:paraId="68DC2159" w14:textId="77777777" w:rsidR="00787C24" w:rsidRPr="009B6A0E" w:rsidRDefault="00787C24" w:rsidP="00787C24">
            <w:pPr>
              <w:rPr>
                <w:rFonts w:ascii="Arial" w:hAnsi="Arial" w:cs="Arial"/>
                <w:lang w:val="en-US"/>
              </w:rPr>
            </w:pPr>
          </w:p>
          <w:p w14:paraId="213FEC77" w14:textId="3B6064BC" w:rsidR="001F53A8" w:rsidRPr="009B6A0E" w:rsidRDefault="00787C24" w:rsidP="00C60E9B">
            <w:pPr>
              <w:rPr>
                <w:rFonts w:ascii="Arial" w:hAnsi="Arial" w:cs="Arial"/>
                <w:sz w:val="20"/>
                <w:szCs w:val="20"/>
                <w:lang w:val="en-US"/>
              </w:rPr>
            </w:pPr>
            <w:r w:rsidRPr="009B6A0E" w:rsidDel="001F53A8">
              <w:rPr>
                <w:rFonts w:ascii="Arial" w:hAnsi="Arial" w:cs="Arial"/>
                <w:bCs/>
                <w:color w:val="000000" w:themeColor="text1"/>
                <w:sz w:val="20"/>
                <w:szCs w:val="20"/>
                <w:lang w:val="en-US"/>
              </w:rPr>
              <w:t xml:space="preserve"> </w:t>
            </w:r>
          </w:p>
          <w:p w14:paraId="287B227F" w14:textId="77777777" w:rsidR="00787C24" w:rsidRPr="009B6A0E" w:rsidRDefault="00787C24" w:rsidP="00C60E9B">
            <w:pPr>
              <w:keepLines/>
              <w:widowControl w:val="0"/>
              <w:jc w:val="both"/>
              <w:rPr>
                <w:rFonts w:ascii="Arial" w:hAnsi="Arial" w:cs="Arial"/>
                <w:sz w:val="20"/>
                <w:szCs w:val="20"/>
                <w:lang w:val="en-US"/>
              </w:rPr>
            </w:pPr>
          </w:p>
          <w:p w14:paraId="0F71A0A4" w14:textId="77777777" w:rsidR="008929FA" w:rsidRPr="009B6A0E" w:rsidRDefault="008929FA" w:rsidP="00C60E9B">
            <w:pPr>
              <w:keepLines/>
              <w:widowControl w:val="0"/>
              <w:ind w:left="720"/>
              <w:jc w:val="both"/>
              <w:rPr>
                <w:rFonts w:ascii="Arial" w:hAnsi="Arial" w:cs="Arial"/>
                <w:sz w:val="20"/>
                <w:szCs w:val="20"/>
                <w:lang w:val="en-US"/>
              </w:rPr>
            </w:pPr>
          </w:p>
          <w:p w14:paraId="625CE755" w14:textId="2035F7C7" w:rsidR="00396956" w:rsidRPr="009B6A0E" w:rsidRDefault="005A7043" w:rsidP="007B31C8">
            <w:pPr>
              <w:keepLines/>
              <w:widowControl w:val="0"/>
              <w:numPr>
                <w:ilvl w:val="0"/>
                <w:numId w:val="23"/>
              </w:numPr>
              <w:jc w:val="both"/>
              <w:rPr>
                <w:rFonts w:ascii="Arial" w:hAnsi="Arial" w:cs="Arial"/>
                <w:sz w:val="20"/>
                <w:szCs w:val="20"/>
                <w:lang w:val="en-US"/>
              </w:rPr>
            </w:pPr>
            <w:r w:rsidRPr="009B6A0E">
              <w:rPr>
                <w:rFonts w:ascii="Arial" w:hAnsi="Arial" w:cs="Arial"/>
                <w:sz w:val="20"/>
                <w:szCs w:val="20"/>
                <w:lang w:val="en-US"/>
              </w:rPr>
              <w:t xml:space="preserve">Resettlement Action Plans (RAPs) </w:t>
            </w:r>
            <w:r w:rsidR="00271F29" w:rsidRPr="009B6A0E">
              <w:rPr>
                <w:rFonts w:ascii="Arial" w:hAnsi="Arial" w:cs="Arial"/>
                <w:sz w:val="20"/>
                <w:szCs w:val="20"/>
                <w:lang w:val="en-US"/>
              </w:rPr>
              <w:t>and</w:t>
            </w:r>
            <w:r w:rsidRPr="009B6A0E">
              <w:rPr>
                <w:rFonts w:ascii="Arial" w:hAnsi="Arial" w:cs="Arial"/>
                <w:sz w:val="20"/>
                <w:szCs w:val="20"/>
                <w:lang w:val="en-US"/>
              </w:rPr>
              <w:t xml:space="preserve"> Livelihood Restoration Plans</w:t>
            </w:r>
            <w:r w:rsidR="00271F29" w:rsidRPr="009B6A0E">
              <w:rPr>
                <w:rFonts w:ascii="Arial" w:hAnsi="Arial" w:cs="Arial"/>
                <w:sz w:val="20"/>
                <w:szCs w:val="20"/>
                <w:lang w:val="en-US"/>
              </w:rPr>
              <w:t xml:space="preserve"> (LRPs)</w:t>
            </w:r>
            <w:r w:rsidRPr="009B6A0E">
              <w:rPr>
                <w:rFonts w:ascii="Arial" w:hAnsi="Arial" w:cs="Arial"/>
                <w:sz w:val="20"/>
                <w:szCs w:val="20"/>
                <w:lang w:val="en-US"/>
              </w:rPr>
              <w:t xml:space="preserve"> for </w:t>
            </w:r>
            <w:r w:rsidR="00787C24" w:rsidRPr="009B6A0E">
              <w:rPr>
                <w:rFonts w:ascii="Arial" w:hAnsi="Arial" w:cs="Arial"/>
                <w:sz w:val="20"/>
                <w:szCs w:val="20"/>
                <w:lang w:val="en-US"/>
              </w:rPr>
              <w:t>the Component 1 “Infrastructure improvement of Port Fomboni “shall be prepared</w:t>
            </w:r>
            <w:r w:rsidR="00517FDB" w:rsidRPr="009B6A0E">
              <w:rPr>
                <w:rFonts w:ascii="Arial" w:hAnsi="Arial" w:cs="Arial"/>
                <w:sz w:val="20"/>
                <w:szCs w:val="20"/>
                <w:lang w:val="en-US"/>
              </w:rPr>
              <w:t xml:space="preserve"> by the Project</w:t>
            </w:r>
            <w:r w:rsidR="00787C24" w:rsidRPr="009B6A0E">
              <w:rPr>
                <w:rFonts w:ascii="Arial" w:hAnsi="Arial" w:cs="Arial"/>
                <w:sz w:val="20"/>
                <w:szCs w:val="20"/>
                <w:lang w:val="en-US"/>
              </w:rPr>
              <w:t>, approved</w:t>
            </w:r>
            <w:r w:rsidR="00517FDB" w:rsidRPr="009B6A0E">
              <w:rPr>
                <w:rFonts w:ascii="Arial" w:hAnsi="Arial" w:cs="Arial"/>
                <w:sz w:val="20"/>
                <w:szCs w:val="20"/>
                <w:lang w:val="en-US"/>
              </w:rPr>
              <w:t xml:space="preserve"> by the Association</w:t>
            </w:r>
            <w:r w:rsidR="00787C24" w:rsidRPr="009B6A0E">
              <w:rPr>
                <w:rFonts w:ascii="Arial" w:hAnsi="Arial" w:cs="Arial"/>
                <w:sz w:val="20"/>
                <w:szCs w:val="20"/>
                <w:lang w:val="en-US"/>
              </w:rPr>
              <w:t xml:space="preserve"> and implemented</w:t>
            </w:r>
            <w:r w:rsidR="00517FDB" w:rsidRPr="009B6A0E">
              <w:rPr>
                <w:rFonts w:ascii="Arial" w:hAnsi="Arial" w:cs="Arial"/>
                <w:sz w:val="20"/>
                <w:szCs w:val="20"/>
                <w:lang w:val="en-US"/>
              </w:rPr>
              <w:t xml:space="preserve"> by the Project</w:t>
            </w:r>
          </w:p>
          <w:p w14:paraId="3B475E00" w14:textId="77777777" w:rsidR="00E40FCD" w:rsidRPr="009B6A0E" w:rsidRDefault="00E40FCD" w:rsidP="00396956">
            <w:pPr>
              <w:keepLines/>
              <w:widowControl w:val="0"/>
              <w:ind w:left="720"/>
              <w:jc w:val="both"/>
              <w:rPr>
                <w:rFonts w:ascii="Arial" w:hAnsi="Arial" w:cs="Arial"/>
                <w:sz w:val="20"/>
                <w:szCs w:val="20"/>
                <w:lang w:val="en-US"/>
              </w:rPr>
            </w:pPr>
          </w:p>
          <w:p w14:paraId="3579A166" w14:textId="77777777" w:rsidR="00E40FCD" w:rsidRPr="009B6A0E" w:rsidRDefault="00E40FCD" w:rsidP="00396956">
            <w:pPr>
              <w:keepLines/>
              <w:widowControl w:val="0"/>
              <w:ind w:left="720"/>
              <w:jc w:val="both"/>
              <w:rPr>
                <w:rFonts w:ascii="Arial" w:hAnsi="Arial" w:cs="Arial"/>
                <w:sz w:val="20"/>
                <w:szCs w:val="20"/>
                <w:lang w:val="en-US"/>
              </w:rPr>
            </w:pPr>
          </w:p>
          <w:p w14:paraId="0623C4A6" w14:textId="77777777" w:rsidR="00E40FCD" w:rsidRPr="009B6A0E" w:rsidRDefault="00E40FCD" w:rsidP="00396956">
            <w:pPr>
              <w:keepLines/>
              <w:widowControl w:val="0"/>
              <w:ind w:left="720"/>
              <w:jc w:val="both"/>
              <w:rPr>
                <w:rFonts w:ascii="Arial" w:hAnsi="Arial" w:cs="Arial"/>
                <w:sz w:val="20"/>
                <w:szCs w:val="20"/>
                <w:lang w:val="en-US"/>
              </w:rPr>
            </w:pPr>
          </w:p>
          <w:p w14:paraId="7EDCB2D0" w14:textId="77777777" w:rsidR="00E40FCD" w:rsidRPr="009B6A0E" w:rsidRDefault="00E40FCD" w:rsidP="00396956">
            <w:pPr>
              <w:keepLines/>
              <w:widowControl w:val="0"/>
              <w:ind w:left="720"/>
              <w:jc w:val="both"/>
              <w:rPr>
                <w:rFonts w:ascii="Arial" w:hAnsi="Arial" w:cs="Arial"/>
                <w:sz w:val="20"/>
                <w:szCs w:val="20"/>
                <w:lang w:val="en-US"/>
              </w:rPr>
            </w:pPr>
          </w:p>
          <w:p w14:paraId="5E4CF459" w14:textId="75EA8947" w:rsidR="00E40FCD" w:rsidRDefault="00E40FCD" w:rsidP="00396956">
            <w:pPr>
              <w:keepLines/>
              <w:widowControl w:val="0"/>
              <w:ind w:left="720"/>
              <w:jc w:val="both"/>
              <w:rPr>
                <w:rFonts w:ascii="Arial" w:hAnsi="Arial" w:cs="Arial"/>
                <w:sz w:val="20"/>
                <w:szCs w:val="20"/>
                <w:lang w:val="en-US"/>
              </w:rPr>
            </w:pPr>
          </w:p>
          <w:p w14:paraId="41A17163" w14:textId="77777777" w:rsidR="004C5978" w:rsidRPr="009B6A0E" w:rsidRDefault="004C5978" w:rsidP="00396956">
            <w:pPr>
              <w:keepLines/>
              <w:widowControl w:val="0"/>
              <w:ind w:left="720"/>
              <w:jc w:val="both"/>
              <w:rPr>
                <w:rFonts w:ascii="Arial" w:hAnsi="Arial" w:cs="Arial"/>
                <w:sz w:val="20"/>
                <w:szCs w:val="20"/>
                <w:lang w:val="en-US"/>
              </w:rPr>
            </w:pPr>
          </w:p>
          <w:p w14:paraId="41907C41" w14:textId="77777777" w:rsidR="00E40FCD" w:rsidRPr="009B6A0E" w:rsidRDefault="00E40FCD" w:rsidP="00396956">
            <w:pPr>
              <w:keepLines/>
              <w:widowControl w:val="0"/>
              <w:ind w:left="720"/>
              <w:jc w:val="both"/>
              <w:rPr>
                <w:rFonts w:ascii="Arial" w:hAnsi="Arial" w:cs="Arial"/>
                <w:sz w:val="20"/>
                <w:szCs w:val="20"/>
                <w:lang w:val="en-US"/>
              </w:rPr>
            </w:pPr>
          </w:p>
          <w:p w14:paraId="78EE734B" w14:textId="330981D4" w:rsidR="00250490" w:rsidRPr="009B6A0E" w:rsidRDefault="00517FDB" w:rsidP="00C60E9B">
            <w:pPr>
              <w:keepLines/>
              <w:widowControl w:val="0"/>
              <w:ind w:left="720"/>
              <w:jc w:val="both"/>
              <w:rPr>
                <w:rFonts w:ascii="Arial" w:hAnsi="Arial" w:cs="Arial"/>
                <w:sz w:val="20"/>
                <w:szCs w:val="20"/>
                <w:lang w:val="en-US"/>
              </w:rPr>
            </w:pPr>
            <w:r w:rsidRPr="009B6A0E" w:rsidDel="00787C24">
              <w:rPr>
                <w:rFonts w:ascii="Arial" w:hAnsi="Arial" w:cs="Arial"/>
                <w:sz w:val="20"/>
                <w:szCs w:val="20"/>
                <w:lang w:val="en-US"/>
              </w:rPr>
              <w:t xml:space="preserve"> </w:t>
            </w:r>
          </w:p>
          <w:p w14:paraId="00441688" w14:textId="21E85EB8" w:rsidR="00264C8F" w:rsidRPr="009B6A0E" w:rsidRDefault="00264C8F" w:rsidP="008E3083">
            <w:pPr>
              <w:keepLines/>
              <w:widowControl w:val="0"/>
              <w:numPr>
                <w:ilvl w:val="0"/>
                <w:numId w:val="23"/>
              </w:numPr>
              <w:jc w:val="both"/>
              <w:rPr>
                <w:rFonts w:ascii="Arial" w:hAnsi="Arial" w:cs="Arial"/>
                <w:sz w:val="20"/>
                <w:szCs w:val="20"/>
                <w:lang w:val="en-US"/>
              </w:rPr>
            </w:pPr>
            <w:r w:rsidRPr="009B6A0E">
              <w:rPr>
                <w:rFonts w:ascii="Arial" w:hAnsi="Arial" w:cs="Arial"/>
                <w:noProof/>
                <w:lang w:val="en-US"/>
              </w:rPr>
              <w:t xml:space="preserve">the C-ESCP and the environmental and social management plan for the selected quarry sites shall </w:t>
            </w:r>
            <w:r w:rsidR="0039101B" w:rsidRPr="009B6A0E">
              <w:rPr>
                <w:rFonts w:ascii="Arial" w:hAnsi="Arial" w:cs="Arial"/>
                <w:noProof/>
                <w:lang w:val="en-US"/>
              </w:rPr>
              <w:t xml:space="preserve">be approved by the Association implemented by the project </w:t>
            </w:r>
            <w:r w:rsidR="004310DD" w:rsidRPr="009B6A0E">
              <w:rPr>
                <w:rFonts w:ascii="Arial" w:hAnsi="Arial" w:cs="Arial"/>
                <w:noProof/>
                <w:lang w:val="en-US"/>
              </w:rPr>
              <w:t xml:space="preserve">. </w:t>
            </w:r>
          </w:p>
          <w:p w14:paraId="4425EB08" w14:textId="0BC933F1" w:rsidR="00264C8F" w:rsidRPr="009B6A0E" w:rsidRDefault="00264C8F" w:rsidP="00787171">
            <w:pPr>
              <w:keepLines/>
              <w:widowControl w:val="0"/>
              <w:ind w:left="720"/>
              <w:jc w:val="both"/>
              <w:rPr>
                <w:rFonts w:ascii="Arial" w:hAnsi="Arial" w:cs="Arial"/>
                <w:sz w:val="20"/>
                <w:szCs w:val="20"/>
                <w:lang w:val="en-US"/>
              </w:rPr>
            </w:pPr>
          </w:p>
          <w:p w14:paraId="40DA4A8A" w14:textId="116A6D7F" w:rsidR="008C0860" w:rsidRPr="009B6A0E" w:rsidRDefault="008C0860" w:rsidP="00787171">
            <w:pPr>
              <w:keepLines/>
              <w:widowControl w:val="0"/>
              <w:ind w:left="720"/>
              <w:jc w:val="both"/>
              <w:rPr>
                <w:rFonts w:ascii="Arial" w:hAnsi="Arial" w:cs="Arial"/>
                <w:sz w:val="20"/>
                <w:szCs w:val="20"/>
                <w:lang w:val="en-US"/>
              </w:rPr>
            </w:pPr>
          </w:p>
          <w:p w14:paraId="3AF7610D" w14:textId="3F53073D" w:rsidR="008C0860" w:rsidRPr="009B6A0E" w:rsidRDefault="008C0860" w:rsidP="00787171">
            <w:pPr>
              <w:keepLines/>
              <w:widowControl w:val="0"/>
              <w:ind w:left="720"/>
              <w:jc w:val="both"/>
              <w:rPr>
                <w:rFonts w:ascii="Arial" w:hAnsi="Arial" w:cs="Arial"/>
                <w:sz w:val="20"/>
                <w:szCs w:val="20"/>
                <w:lang w:val="en-US"/>
              </w:rPr>
            </w:pPr>
          </w:p>
          <w:p w14:paraId="6F498EFE" w14:textId="77777777" w:rsidR="008C0860" w:rsidRPr="009B6A0E" w:rsidRDefault="008C0860" w:rsidP="00C60E9B">
            <w:pPr>
              <w:keepLines/>
              <w:widowControl w:val="0"/>
              <w:ind w:left="720"/>
              <w:jc w:val="both"/>
              <w:rPr>
                <w:rFonts w:ascii="Arial" w:hAnsi="Arial" w:cs="Arial"/>
                <w:sz w:val="20"/>
                <w:szCs w:val="20"/>
                <w:lang w:val="en-US"/>
              </w:rPr>
            </w:pPr>
          </w:p>
          <w:p w14:paraId="47E74DE5" w14:textId="4F211B6C" w:rsidR="005446D7" w:rsidRPr="009B6A0E" w:rsidRDefault="005446D7" w:rsidP="00C60E9B">
            <w:pPr>
              <w:keepLines/>
              <w:widowControl w:val="0"/>
              <w:numPr>
                <w:ilvl w:val="0"/>
                <w:numId w:val="23"/>
              </w:numPr>
              <w:jc w:val="both"/>
              <w:rPr>
                <w:rFonts w:ascii="Arial" w:hAnsi="Arial" w:cs="Arial"/>
                <w:sz w:val="20"/>
                <w:szCs w:val="20"/>
                <w:lang w:val="en-US"/>
              </w:rPr>
            </w:pPr>
            <w:r w:rsidRPr="009B6A0E">
              <w:rPr>
                <w:rFonts w:ascii="Arial" w:hAnsi="Arial" w:cs="Arial"/>
                <w:sz w:val="20"/>
                <w:szCs w:val="20"/>
                <w:lang w:val="en-US"/>
              </w:rPr>
              <w:lastRenderedPageBreak/>
              <w:t>The technical Assistance activities (operationalization of the Port Authority, Enhancement of Maritime Safety, implementation Support) shall be consistent with the ESSs.</w:t>
            </w:r>
          </w:p>
          <w:p w14:paraId="32D2E608" w14:textId="5615BC49" w:rsidR="00B6734A" w:rsidRPr="009B6A0E" w:rsidRDefault="00B6734A" w:rsidP="00C60E9B">
            <w:pPr>
              <w:keepLines/>
              <w:widowControl w:val="0"/>
              <w:jc w:val="both"/>
              <w:rPr>
                <w:rFonts w:ascii="Arial" w:hAnsi="Arial" w:cs="Arial"/>
                <w:lang w:val="en-US"/>
              </w:rPr>
            </w:pPr>
          </w:p>
        </w:tc>
        <w:tc>
          <w:tcPr>
            <w:tcW w:w="3921" w:type="dxa"/>
          </w:tcPr>
          <w:p w14:paraId="1A5993E2" w14:textId="77777777" w:rsidR="006C4116" w:rsidRPr="009B6A0E" w:rsidRDefault="006C4116">
            <w:pPr>
              <w:keepLines/>
              <w:widowControl w:val="0"/>
              <w:rPr>
                <w:rFonts w:ascii="Arial" w:eastAsia="Times New Roman" w:hAnsi="Arial" w:cs="Arial"/>
                <w:sz w:val="20"/>
                <w:szCs w:val="20"/>
                <w:lang w:val="en-US" w:eastAsia="fr-FR"/>
              </w:rPr>
            </w:pPr>
          </w:p>
          <w:p w14:paraId="73FCE396" w14:textId="77777777" w:rsidR="0079107C" w:rsidRPr="009B6A0E" w:rsidRDefault="0079107C">
            <w:pPr>
              <w:keepLines/>
              <w:widowControl w:val="0"/>
              <w:rPr>
                <w:rFonts w:ascii="Arial" w:eastAsia="Times New Roman" w:hAnsi="Arial" w:cs="Arial"/>
                <w:sz w:val="20"/>
                <w:szCs w:val="20"/>
                <w:lang w:val="en-US" w:eastAsia="fr-FR"/>
              </w:rPr>
            </w:pPr>
          </w:p>
          <w:p w14:paraId="5ABCA8E5" w14:textId="77777777" w:rsidR="0079107C" w:rsidRPr="009B6A0E" w:rsidRDefault="0079107C">
            <w:pPr>
              <w:keepLines/>
              <w:widowControl w:val="0"/>
              <w:rPr>
                <w:rFonts w:ascii="Arial" w:eastAsia="Times New Roman" w:hAnsi="Arial" w:cs="Arial"/>
                <w:sz w:val="20"/>
                <w:szCs w:val="20"/>
                <w:lang w:val="en-US" w:eastAsia="fr-FR"/>
              </w:rPr>
            </w:pPr>
          </w:p>
          <w:p w14:paraId="7A03AB90" w14:textId="6D0F943E" w:rsidR="001F53A8" w:rsidRPr="009B6A0E" w:rsidRDefault="00177C40" w:rsidP="00C60E9B">
            <w:pPr>
              <w:keepLines/>
              <w:widowControl w:val="0"/>
              <w:numPr>
                <w:ilvl w:val="0"/>
                <w:numId w:val="39"/>
              </w:numPr>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The final versions of </w:t>
            </w:r>
            <w:r w:rsidR="000C20DE" w:rsidRPr="009B6A0E">
              <w:rPr>
                <w:rFonts w:ascii="Arial" w:eastAsia="Times New Roman" w:hAnsi="Arial" w:cs="Arial"/>
                <w:sz w:val="20"/>
                <w:szCs w:val="20"/>
                <w:lang w:val="en-US" w:eastAsia="fr-FR"/>
              </w:rPr>
              <w:t>the</w:t>
            </w:r>
            <w:r w:rsidR="00672E81" w:rsidRPr="009B6A0E">
              <w:rPr>
                <w:rFonts w:ascii="Arial" w:eastAsia="Times New Roman" w:hAnsi="Arial" w:cs="Arial"/>
                <w:sz w:val="20"/>
                <w:szCs w:val="20"/>
                <w:lang w:val="en-US" w:eastAsia="fr-FR"/>
              </w:rPr>
              <w:t xml:space="preserve"> GBV Plan, </w:t>
            </w:r>
            <w:r w:rsidR="00753960" w:rsidRPr="009B6A0E">
              <w:rPr>
                <w:rFonts w:ascii="Arial" w:eastAsia="Times New Roman" w:hAnsi="Arial" w:cs="Arial"/>
                <w:sz w:val="20"/>
                <w:szCs w:val="20"/>
                <w:lang w:val="en-US" w:eastAsia="fr-FR"/>
              </w:rPr>
              <w:t>S</w:t>
            </w:r>
            <w:r w:rsidR="00614237" w:rsidRPr="009B6A0E">
              <w:rPr>
                <w:rFonts w:ascii="Arial" w:eastAsia="Times New Roman" w:hAnsi="Arial" w:cs="Arial"/>
                <w:sz w:val="20"/>
                <w:szCs w:val="20"/>
                <w:lang w:val="en-US" w:eastAsia="fr-FR"/>
              </w:rPr>
              <w:t>E</w:t>
            </w:r>
            <w:r w:rsidR="00753960" w:rsidRPr="009B6A0E">
              <w:rPr>
                <w:rFonts w:ascii="Arial" w:eastAsia="Times New Roman" w:hAnsi="Arial" w:cs="Arial"/>
                <w:sz w:val="20"/>
                <w:szCs w:val="20"/>
                <w:lang w:val="en-US" w:eastAsia="fr-FR"/>
              </w:rPr>
              <w:t>P</w:t>
            </w:r>
            <w:r w:rsidR="00672E81" w:rsidRPr="009B6A0E">
              <w:rPr>
                <w:rFonts w:ascii="Arial" w:eastAsia="Times New Roman" w:hAnsi="Arial" w:cs="Arial"/>
                <w:sz w:val="20"/>
                <w:szCs w:val="20"/>
                <w:lang w:val="en-US" w:eastAsia="fr-FR"/>
              </w:rPr>
              <w:t xml:space="preserve">, </w:t>
            </w:r>
            <w:r w:rsidR="005A7043" w:rsidRPr="009B6A0E">
              <w:rPr>
                <w:rFonts w:ascii="Arial" w:hAnsi="Arial" w:cs="Arial"/>
                <w:sz w:val="20"/>
                <w:szCs w:val="20"/>
                <w:lang w:val="en-US"/>
              </w:rPr>
              <w:t>RPF</w:t>
            </w:r>
            <w:r w:rsidR="005A7043" w:rsidRPr="009B6A0E">
              <w:rPr>
                <w:rFonts w:ascii="Arial" w:eastAsia="Times New Roman" w:hAnsi="Arial" w:cs="Arial"/>
                <w:sz w:val="20"/>
                <w:szCs w:val="20"/>
                <w:lang w:val="en-US" w:eastAsia="fr-FR"/>
              </w:rPr>
              <w:t xml:space="preserve">, </w:t>
            </w:r>
            <w:r w:rsidR="00B105E4" w:rsidRPr="009B6A0E">
              <w:rPr>
                <w:rFonts w:ascii="Arial" w:eastAsia="Times New Roman" w:hAnsi="Arial" w:cs="Arial"/>
                <w:sz w:val="20"/>
                <w:szCs w:val="20"/>
                <w:lang w:val="en-US" w:eastAsia="fr-FR"/>
              </w:rPr>
              <w:t xml:space="preserve">and </w:t>
            </w:r>
            <w:r w:rsidR="005A7043" w:rsidRPr="009B6A0E">
              <w:rPr>
                <w:rFonts w:ascii="Arial" w:eastAsia="Times New Roman" w:hAnsi="Arial" w:cs="Arial"/>
                <w:sz w:val="20"/>
                <w:szCs w:val="20"/>
                <w:lang w:val="en-US" w:eastAsia="fr-FR"/>
              </w:rPr>
              <w:t>LMP</w:t>
            </w:r>
            <w:r w:rsidR="002D5484">
              <w:rPr>
                <w:rFonts w:ascii="Arial" w:eastAsia="Times New Roman" w:hAnsi="Arial" w:cs="Arial"/>
                <w:sz w:val="20"/>
                <w:szCs w:val="20"/>
                <w:lang w:val="en-US" w:eastAsia="fr-FR"/>
              </w:rPr>
              <w:t xml:space="preserve"> has been</w:t>
            </w:r>
            <w:r w:rsidR="00784FB9">
              <w:rPr>
                <w:rFonts w:ascii="Arial" w:eastAsia="Times New Roman" w:hAnsi="Arial" w:cs="Arial"/>
                <w:sz w:val="20"/>
                <w:szCs w:val="20"/>
                <w:lang w:val="en-US" w:eastAsia="fr-FR"/>
              </w:rPr>
              <w:t xml:space="preserve"> </w:t>
            </w:r>
            <w:r w:rsidR="002D5484" w:rsidRPr="00F4669D">
              <w:rPr>
                <w:rFonts w:eastAsia="Times New Roman"/>
                <w:lang w:val="en-US"/>
              </w:rPr>
              <w:t>prepare</w:t>
            </w:r>
            <w:r w:rsidR="002D5484">
              <w:rPr>
                <w:rFonts w:eastAsia="Times New Roman"/>
                <w:lang w:val="en-US"/>
              </w:rPr>
              <w:t>d</w:t>
            </w:r>
            <w:r w:rsidR="002D5484" w:rsidRPr="00F4669D">
              <w:rPr>
                <w:rFonts w:eastAsia="Times New Roman"/>
                <w:lang w:val="en-US"/>
              </w:rPr>
              <w:t>, disclose</w:t>
            </w:r>
            <w:r w:rsidR="002D5484">
              <w:rPr>
                <w:rFonts w:eastAsia="Times New Roman"/>
                <w:lang w:val="en-US"/>
              </w:rPr>
              <w:t>d</w:t>
            </w:r>
            <w:r w:rsidR="002D5484" w:rsidRPr="00F4669D">
              <w:rPr>
                <w:rFonts w:eastAsia="Times New Roman"/>
                <w:lang w:val="en-US"/>
              </w:rPr>
              <w:t>, consult</w:t>
            </w:r>
            <w:r w:rsidR="002D5484">
              <w:rPr>
                <w:rFonts w:eastAsia="Times New Roman"/>
                <w:lang w:val="en-US"/>
              </w:rPr>
              <w:t xml:space="preserve">ed </w:t>
            </w:r>
            <w:r w:rsidR="002D5484" w:rsidRPr="00F4669D">
              <w:rPr>
                <w:rFonts w:eastAsia="Times New Roman"/>
                <w:lang w:val="en-US"/>
              </w:rPr>
              <w:t>upon and adopt</w:t>
            </w:r>
            <w:r w:rsidR="002D5484">
              <w:rPr>
                <w:rFonts w:eastAsia="Times New Roman"/>
                <w:lang w:val="en-US"/>
              </w:rPr>
              <w:t>ed</w:t>
            </w:r>
            <w:r w:rsidR="00EB5EF3" w:rsidRPr="009B6A0E">
              <w:rPr>
                <w:rFonts w:ascii="Arial" w:eastAsia="Times New Roman" w:hAnsi="Arial" w:cs="Arial"/>
                <w:sz w:val="20"/>
                <w:szCs w:val="20"/>
                <w:lang w:val="en-US" w:eastAsia="fr-FR"/>
              </w:rPr>
              <w:t>.</w:t>
            </w:r>
            <w:r w:rsidR="00024240" w:rsidRPr="009B6A0E">
              <w:rPr>
                <w:rFonts w:ascii="Arial" w:eastAsia="Times New Roman" w:hAnsi="Arial" w:cs="Arial"/>
                <w:sz w:val="20"/>
                <w:szCs w:val="20"/>
                <w:lang w:val="en-US" w:eastAsia="fr-FR"/>
              </w:rPr>
              <w:t xml:space="preserve"> </w:t>
            </w:r>
            <w:r w:rsidR="002A3E19" w:rsidRPr="009B6A0E">
              <w:rPr>
                <w:rFonts w:ascii="Arial" w:eastAsia="Times New Roman" w:hAnsi="Arial" w:cs="Arial"/>
                <w:sz w:val="20"/>
                <w:szCs w:val="20"/>
                <w:lang w:val="en-US" w:eastAsia="fr-FR"/>
              </w:rPr>
              <w:t xml:space="preserve">The and the ESIA for </w:t>
            </w:r>
            <w:r w:rsidR="002A3E19" w:rsidRPr="009B6A0E">
              <w:rPr>
                <w:rFonts w:ascii="Arial" w:hAnsi="Arial" w:cs="Arial"/>
                <w:sz w:val="20"/>
                <w:szCs w:val="20"/>
                <w:lang w:val="en-US"/>
              </w:rPr>
              <w:t>the infrastructure improvement of Port Boingoma and</w:t>
            </w:r>
            <w:r w:rsidR="002A3E19" w:rsidRPr="009B6A0E">
              <w:rPr>
                <w:rFonts w:ascii="Arial" w:eastAsia="Times New Roman" w:hAnsi="Arial" w:cs="Arial"/>
                <w:sz w:val="20"/>
                <w:szCs w:val="20"/>
                <w:lang w:val="en-US" w:eastAsia="fr-FR"/>
              </w:rPr>
              <w:t xml:space="preserve"> ESMF</w:t>
            </w:r>
            <w:r w:rsidR="00F22150" w:rsidRPr="009B6A0E">
              <w:rPr>
                <w:rFonts w:ascii="Arial" w:eastAsia="Times New Roman" w:hAnsi="Arial" w:cs="Arial"/>
                <w:sz w:val="20"/>
                <w:szCs w:val="20"/>
                <w:lang w:val="en-US" w:eastAsia="fr-FR"/>
              </w:rPr>
              <w:t xml:space="preserve"> ha</w:t>
            </w:r>
            <w:r w:rsidR="002D5484">
              <w:rPr>
                <w:rFonts w:ascii="Arial" w:eastAsia="Times New Roman" w:hAnsi="Arial" w:cs="Arial"/>
                <w:sz w:val="20"/>
                <w:szCs w:val="20"/>
                <w:lang w:val="en-US" w:eastAsia="fr-FR"/>
              </w:rPr>
              <w:t>s</w:t>
            </w:r>
            <w:r w:rsidR="00F22150" w:rsidRPr="009B6A0E">
              <w:rPr>
                <w:rFonts w:ascii="Arial" w:eastAsia="Times New Roman" w:hAnsi="Arial" w:cs="Arial"/>
                <w:sz w:val="20"/>
                <w:szCs w:val="20"/>
                <w:lang w:val="en-US" w:eastAsia="fr-FR"/>
              </w:rPr>
              <w:t xml:space="preserve"> been disclosed in the Country on January </w:t>
            </w:r>
            <w:r w:rsidR="00D76AA3" w:rsidRPr="009B6A0E">
              <w:rPr>
                <w:rFonts w:ascii="Arial" w:eastAsia="Times New Roman" w:hAnsi="Arial" w:cs="Arial"/>
                <w:sz w:val="20"/>
                <w:szCs w:val="20"/>
                <w:lang w:val="en-US" w:eastAsia="fr-FR"/>
              </w:rPr>
              <w:t>8, 2022 and to WB external website on January 20, 2022.</w:t>
            </w:r>
          </w:p>
          <w:p w14:paraId="6EBB235C" w14:textId="56140732" w:rsidR="00014273" w:rsidRPr="009B6A0E" w:rsidRDefault="00024240" w:rsidP="00C60E9B">
            <w:pPr>
              <w:keepLines/>
              <w:widowControl w:val="0"/>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These instruments </w:t>
            </w:r>
            <w:r w:rsidR="0079107C" w:rsidRPr="009B6A0E">
              <w:rPr>
                <w:rFonts w:ascii="Arial" w:eastAsia="Times New Roman" w:hAnsi="Arial" w:cs="Arial"/>
                <w:sz w:val="20"/>
                <w:szCs w:val="20"/>
                <w:lang w:val="en-US" w:eastAsia="fr-FR"/>
              </w:rPr>
              <w:t>shall</w:t>
            </w:r>
            <w:r w:rsidRPr="009B6A0E">
              <w:rPr>
                <w:rFonts w:ascii="Arial" w:eastAsia="Times New Roman" w:hAnsi="Arial" w:cs="Arial"/>
                <w:sz w:val="20"/>
                <w:szCs w:val="20"/>
                <w:lang w:val="en-US" w:eastAsia="fr-FR"/>
              </w:rPr>
              <w:t xml:space="preserve"> be implemented throughout Project implementation.</w:t>
            </w:r>
          </w:p>
          <w:p w14:paraId="47B7B20B" w14:textId="77777777" w:rsidR="00DB2593" w:rsidRPr="009B6A0E" w:rsidRDefault="00DB2593" w:rsidP="0079107C">
            <w:pPr>
              <w:keepLines/>
              <w:widowControl w:val="0"/>
              <w:spacing w:before="60" w:after="60"/>
              <w:rPr>
                <w:rFonts w:ascii="Arial" w:eastAsia="Times New Roman" w:hAnsi="Arial" w:cs="Arial"/>
                <w:sz w:val="20"/>
                <w:szCs w:val="20"/>
                <w:lang w:val="en-US" w:eastAsia="fr-FR"/>
              </w:rPr>
            </w:pPr>
          </w:p>
          <w:p w14:paraId="2C9F8357" w14:textId="32889269" w:rsidR="00763292" w:rsidRPr="009B6A0E" w:rsidRDefault="0079107C" w:rsidP="001F53A8">
            <w:pPr>
              <w:keepLines/>
              <w:widowControl w:val="0"/>
              <w:numPr>
                <w:ilvl w:val="0"/>
                <w:numId w:val="39"/>
              </w:numPr>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Final version of the ESIA shall be approved and </w:t>
            </w:r>
            <w:r w:rsidRPr="009B6A0E">
              <w:rPr>
                <w:rFonts w:ascii="Arial" w:hAnsi="Arial" w:cs="Arial"/>
                <w:sz w:val="20"/>
                <w:szCs w:val="20"/>
                <w:lang w:val="en-US"/>
              </w:rPr>
              <w:t>disclosed</w:t>
            </w:r>
            <w:r w:rsidRPr="009B6A0E">
              <w:rPr>
                <w:rFonts w:ascii="Arial" w:eastAsia="Times New Roman" w:hAnsi="Arial" w:cs="Arial"/>
                <w:sz w:val="20"/>
                <w:szCs w:val="20"/>
                <w:lang w:val="en-US" w:eastAsia="fr-FR"/>
              </w:rPr>
              <w:t xml:space="preserve"> prior to issuing the bidding documents for procurement of Construction Contractor(s), and thereafter implemented throughout Project implementation.</w:t>
            </w:r>
          </w:p>
          <w:p w14:paraId="15114A4A" w14:textId="031FE24D" w:rsidR="001F53A8" w:rsidRPr="009B6A0E" w:rsidRDefault="001F53A8" w:rsidP="001F53A8">
            <w:pPr>
              <w:keepLines/>
              <w:widowControl w:val="0"/>
              <w:ind w:left="306"/>
              <w:jc w:val="both"/>
              <w:rPr>
                <w:rFonts w:ascii="Arial" w:eastAsia="Times New Roman" w:hAnsi="Arial" w:cs="Arial"/>
                <w:sz w:val="20"/>
                <w:szCs w:val="20"/>
                <w:lang w:val="en-US" w:eastAsia="fr-FR"/>
              </w:rPr>
            </w:pPr>
          </w:p>
          <w:p w14:paraId="5B25C468" w14:textId="6C0F247F" w:rsidR="00787C24" w:rsidRPr="009B6A0E" w:rsidRDefault="00787C24" w:rsidP="007D3D8B">
            <w:pPr>
              <w:keepLines/>
              <w:widowControl w:val="0"/>
              <w:ind w:left="306"/>
              <w:jc w:val="both"/>
              <w:rPr>
                <w:rFonts w:ascii="Arial" w:eastAsia="Times New Roman" w:hAnsi="Arial" w:cs="Arial"/>
                <w:sz w:val="20"/>
                <w:szCs w:val="20"/>
                <w:lang w:val="en-US" w:eastAsia="fr-FR"/>
              </w:rPr>
            </w:pPr>
          </w:p>
          <w:p w14:paraId="3B596A82" w14:textId="00BA5F0C" w:rsidR="00E7417F" w:rsidRPr="009B6A0E" w:rsidRDefault="0079107C" w:rsidP="00C60E9B">
            <w:pPr>
              <w:keepLines/>
              <w:widowControl w:val="0"/>
              <w:numPr>
                <w:ilvl w:val="0"/>
                <w:numId w:val="39"/>
              </w:numPr>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RAPs </w:t>
            </w:r>
            <w:r w:rsidR="004B2F6A" w:rsidRPr="009B6A0E">
              <w:rPr>
                <w:rFonts w:ascii="Arial" w:hAnsi="Arial" w:cs="Arial"/>
                <w:sz w:val="20"/>
                <w:szCs w:val="20"/>
                <w:lang w:val="en-US"/>
              </w:rPr>
              <w:t xml:space="preserve">and Livelihood Restoration Plans </w:t>
            </w:r>
            <w:r w:rsidRPr="009B6A0E">
              <w:rPr>
                <w:rFonts w:ascii="Arial" w:eastAsia="Times New Roman" w:hAnsi="Arial" w:cs="Arial"/>
                <w:sz w:val="20"/>
                <w:szCs w:val="20"/>
                <w:lang w:val="en-US" w:eastAsia="fr-FR"/>
              </w:rPr>
              <w:t xml:space="preserve">shall be prepared, approved and implemented prior to commencement of any </w:t>
            </w:r>
            <w:r w:rsidR="00517FDB" w:rsidRPr="009B6A0E">
              <w:rPr>
                <w:rFonts w:ascii="Arial" w:eastAsia="Times New Roman" w:hAnsi="Arial" w:cs="Arial"/>
                <w:sz w:val="20"/>
                <w:szCs w:val="20"/>
                <w:lang w:val="en-US" w:eastAsia="fr-FR"/>
              </w:rPr>
              <w:t>physical</w:t>
            </w:r>
            <w:r w:rsidRPr="009B6A0E">
              <w:rPr>
                <w:rFonts w:ascii="Arial" w:eastAsia="Times New Roman" w:hAnsi="Arial" w:cs="Arial"/>
                <w:sz w:val="20"/>
                <w:szCs w:val="20"/>
                <w:lang w:val="en-US" w:eastAsia="fr-FR"/>
              </w:rPr>
              <w:t xml:space="preserve"> works.</w:t>
            </w:r>
          </w:p>
          <w:p w14:paraId="6692BA57" w14:textId="5522121F" w:rsidR="00763292" w:rsidRPr="009B6A0E" w:rsidRDefault="00763292">
            <w:pPr>
              <w:keepLines/>
              <w:widowControl w:val="0"/>
              <w:spacing w:before="60" w:after="60"/>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Preparation, approval and implementation of RAPs</w:t>
            </w:r>
            <w:r w:rsidR="004B2F6A" w:rsidRPr="009B6A0E">
              <w:rPr>
                <w:rFonts w:ascii="Arial" w:eastAsia="Times New Roman" w:hAnsi="Arial" w:cs="Arial"/>
                <w:sz w:val="20"/>
                <w:szCs w:val="20"/>
                <w:lang w:val="en-US" w:eastAsia="fr-FR"/>
              </w:rPr>
              <w:t xml:space="preserve"> and </w:t>
            </w:r>
            <w:r w:rsidR="004B2F6A" w:rsidRPr="009B6A0E">
              <w:rPr>
                <w:rFonts w:ascii="Arial" w:hAnsi="Arial" w:cs="Arial"/>
                <w:sz w:val="20"/>
                <w:szCs w:val="20"/>
                <w:lang w:val="en-US"/>
              </w:rPr>
              <w:t>Livelihood Restoration Plans</w:t>
            </w:r>
            <w:r w:rsidRPr="009B6A0E">
              <w:rPr>
                <w:rFonts w:ascii="Arial" w:eastAsia="Times New Roman" w:hAnsi="Arial" w:cs="Arial"/>
                <w:sz w:val="20"/>
                <w:szCs w:val="20"/>
                <w:lang w:val="en-US" w:eastAsia="fr-FR"/>
              </w:rPr>
              <w:t xml:space="preserve"> </w:t>
            </w:r>
            <w:r w:rsidRPr="009B6A0E">
              <w:rPr>
                <w:rFonts w:ascii="Arial" w:hAnsi="Arial" w:cs="Arial"/>
                <w:sz w:val="20"/>
                <w:szCs w:val="20"/>
                <w:lang w:val="en-US"/>
              </w:rPr>
              <w:t>of Port Boingoma</w:t>
            </w:r>
            <w:r w:rsidR="004B2F6A" w:rsidRPr="009B6A0E">
              <w:rPr>
                <w:rFonts w:ascii="Arial" w:eastAsia="Times New Roman" w:hAnsi="Arial" w:cs="Arial"/>
                <w:sz w:val="20"/>
                <w:szCs w:val="20"/>
                <w:lang w:val="en-US" w:eastAsia="fr-FR"/>
              </w:rPr>
              <w:t xml:space="preserve">, </w:t>
            </w:r>
            <w:r w:rsidRPr="009B6A0E">
              <w:rPr>
                <w:rFonts w:ascii="Arial" w:eastAsia="Times New Roman" w:hAnsi="Arial" w:cs="Arial"/>
                <w:sz w:val="20"/>
                <w:szCs w:val="20"/>
                <w:lang w:val="en-US" w:eastAsia="fr-FR"/>
              </w:rPr>
              <w:t xml:space="preserve">will be considered conditions </w:t>
            </w:r>
            <w:r w:rsidR="007B31C8" w:rsidRPr="009B6A0E">
              <w:rPr>
                <w:rFonts w:ascii="Arial" w:eastAsia="Times New Roman" w:hAnsi="Arial" w:cs="Arial"/>
                <w:sz w:val="20"/>
                <w:szCs w:val="20"/>
                <w:lang w:val="en-US" w:eastAsia="fr-FR"/>
              </w:rPr>
              <w:t>before the physical start of works.</w:t>
            </w:r>
          </w:p>
          <w:p w14:paraId="713E3FBC" w14:textId="1A10C741" w:rsidR="00605A6E" w:rsidRPr="009B6A0E" w:rsidRDefault="00605A6E">
            <w:pPr>
              <w:keepLines/>
              <w:widowControl w:val="0"/>
              <w:spacing w:before="60" w:after="60"/>
              <w:ind w:left="306"/>
              <w:jc w:val="both"/>
              <w:rPr>
                <w:rFonts w:ascii="Arial" w:eastAsia="Times New Roman" w:hAnsi="Arial" w:cs="Arial"/>
                <w:sz w:val="20"/>
                <w:szCs w:val="20"/>
                <w:lang w:val="en-US" w:eastAsia="fr-FR"/>
              </w:rPr>
            </w:pPr>
          </w:p>
          <w:p w14:paraId="2ADF8A84" w14:textId="00B32485" w:rsidR="00787171" w:rsidRPr="009B6A0E" w:rsidRDefault="00787171" w:rsidP="00787171">
            <w:pPr>
              <w:keepLines/>
              <w:widowControl w:val="0"/>
              <w:numPr>
                <w:ilvl w:val="0"/>
                <w:numId w:val="39"/>
              </w:numPr>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Final of the </w:t>
            </w:r>
            <w:r w:rsidR="00470766" w:rsidRPr="009B6A0E">
              <w:rPr>
                <w:rFonts w:ascii="Arial" w:eastAsia="Times New Roman" w:hAnsi="Arial" w:cs="Arial"/>
                <w:sz w:val="20"/>
                <w:szCs w:val="20"/>
                <w:lang w:val="en-US" w:eastAsia="fr-FR"/>
              </w:rPr>
              <w:t>C-E</w:t>
            </w:r>
            <w:r w:rsidR="00053D12" w:rsidRPr="009B6A0E">
              <w:rPr>
                <w:rFonts w:ascii="Arial" w:eastAsia="Times New Roman" w:hAnsi="Arial" w:cs="Arial"/>
                <w:sz w:val="20"/>
                <w:szCs w:val="20"/>
                <w:lang w:val="en-US" w:eastAsia="fr-FR"/>
              </w:rPr>
              <w:t>SMP</w:t>
            </w:r>
            <w:r w:rsidRPr="009B6A0E">
              <w:rPr>
                <w:rFonts w:ascii="Arial" w:eastAsia="Times New Roman" w:hAnsi="Arial" w:cs="Arial"/>
                <w:sz w:val="20"/>
                <w:szCs w:val="20"/>
                <w:lang w:val="en-US" w:eastAsia="fr-FR"/>
              </w:rPr>
              <w:t xml:space="preserve"> </w:t>
            </w:r>
            <w:r w:rsidR="00807D25" w:rsidRPr="009B6A0E">
              <w:rPr>
                <w:rFonts w:ascii="Arial" w:eastAsia="Times New Roman" w:hAnsi="Arial" w:cs="Arial"/>
                <w:sz w:val="20"/>
                <w:szCs w:val="20"/>
                <w:lang w:val="en-US" w:eastAsia="fr-FR"/>
              </w:rPr>
              <w:t xml:space="preserve">and ESIA for the </w:t>
            </w:r>
            <w:r w:rsidR="007440D7" w:rsidRPr="009B6A0E">
              <w:rPr>
                <w:rFonts w:ascii="Arial" w:eastAsia="Times New Roman" w:hAnsi="Arial" w:cs="Arial"/>
                <w:sz w:val="20"/>
                <w:szCs w:val="20"/>
                <w:lang w:val="en-US" w:eastAsia="fr-FR"/>
              </w:rPr>
              <w:t xml:space="preserve">selected quarry sites </w:t>
            </w:r>
            <w:r w:rsidRPr="009B6A0E">
              <w:rPr>
                <w:rFonts w:ascii="Arial" w:eastAsia="Times New Roman" w:hAnsi="Arial" w:cs="Arial"/>
                <w:sz w:val="20"/>
                <w:szCs w:val="20"/>
                <w:lang w:val="en-US" w:eastAsia="fr-FR"/>
              </w:rPr>
              <w:t xml:space="preserve">shall be approved and </w:t>
            </w:r>
            <w:r w:rsidRPr="009B6A0E">
              <w:rPr>
                <w:rFonts w:ascii="Arial" w:hAnsi="Arial" w:cs="Arial"/>
                <w:sz w:val="20"/>
                <w:szCs w:val="20"/>
                <w:lang w:val="en-US"/>
              </w:rPr>
              <w:t>disclosed</w:t>
            </w:r>
            <w:r w:rsidRPr="009B6A0E">
              <w:rPr>
                <w:rFonts w:ascii="Arial" w:eastAsia="Times New Roman" w:hAnsi="Arial" w:cs="Arial"/>
                <w:sz w:val="20"/>
                <w:szCs w:val="20"/>
                <w:lang w:val="en-US" w:eastAsia="fr-FR"/>
              </w:rPr>
              <w:t xml:space="preserve"> prior to issuing the</w:t>
            </w:r>
            <w:r w:rsidR="003F2DD4" w:rsidRPr="009B6A0E">
              <w:rPr>
                <w:rFonts w:ascii="Arial" w:eastAsia="Times New Roman" w:hAnsi="Arial" w:cs="Arial"/>
                <w:sz w:val="20"/>
                <w:szCs w:val="20"/>
                <w:lang w:val="en-US" w:eastAsia="fr-FR"/>
              </w:rPr>
              <w:t xml:space="preserve"> civil works</w:t>
            </w:r>
            <w:r w:rsidRPr="009B6A0E">
              <w:rPr>
                <w:rFonts w:ascii="Arial" w:eastAsia="Times New Roman" w:hAnsi="Arial" w:cs="Arial"/>
                <w:sz w:val="20"/>
                <w:szCs w:val="20"/>
                <w:lang w:val="en-US" w:eastAsia="fr-FR"/>
              </w:rPr>
              <w:t xml:space="preserve"> and thereafter implemented throughout Project implementation.</w:t>
            </w:r>
          </w:p>
          <w:p w14:paraId="39203070" w14:textId="77777777" w:rsidR="004310DD" w:rsidRPr="009B6A0E" w:rsidRDefault="004310DD">
            <w:pPr>
              <w:keepLines/>
              <w:widowControl w:val="0"/>
              <w:spacing w:before="60" w:after="60"/>
              <w:ind w:left="306"/>
              <w:jc w:val="both"/>
              <w:rPr>
                <w:rFonts w:ascii="Arial" w:eastAsia="Times New Roman" w:hAnsi="Arial" w:cs="Arial"/>
                <w:sz w:val="20"/>
                <w:szCs w:val="20"/>
                <w:lang w:val="en-US" w:eastAsia="fr-FR"/>
              </w:rPr>
            </w:pPr>
          </w:p>
          <w:p w14:paraId="0BB53591" w14:textId="738CB62A" w:rsidR="00605A6E" w:rsidRPr="009B6A0E" w:rsidRDefault="00605A6E" w:rsidP="00C60E9B">
            <w:pPr>
              <w:keepLines/>
              <w:widowControl w:val="0"/>
              <w:numPr>
                <w:ilvl w:val="0"/>
                <w:numId w:val="39"/>
              </w:numPr>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lastRenderedPageBreak/>
              <w:t xml:space="preserve">ToR </w:t>
            </w:r>
            <w:r w:rsidR="00935C44" w:rsidRPr="009B6A0E">
              <w:rPr>
                <w:rFonts w:ascii="Arial" w:eastAsia="Times New Roman" w:hAnsi="Arial" w:cs="Arial"/>
                <w:sz w:val="20"/>
                <w:szCs w:val="20"/>
                <w:lang w:val="en-US" w:eastAsia="fr-FR"/>
              </w:rPr>
              <w:t xml:space="preserve">for the TA </w:t>
            </w:r>
            <w:r w:rsidR="00024708" w:rsidRPr="009B6A0E">
              <w:rPr>
                <w:rFonts w:ascii="Arial" w:eastAsia="Times New Roman" w:hAnsi="Arial" w:cs="Arial"/>
                <w:sz w:val="20"/>
                <w:szCs w:val="20"/>
                <w:lang w:val="en-US" w:eastAsia="fr-FR"/>
              </w:rPr>
              <w:t xml:space="preserve">activities shall be prepared by the project and </w:t>
            </w:r>
            <w:r w:rsidR="00C873B4" w:rsidRPr="009B6A0E">
              <w:rPr>
                <w:rFonts w:ascii="Arial" w:eastAsia="Times New Roman" w:hAnsi="Arial" w:cs="Arial"/>
                <w:sz w:val="20"/>
                <w:szCs w:val="20"/>
                <w:lang w:val="en-US" w:eastAsia="fr-FR"/>
              </w:rPr>
              <w:t>approved by the Association before launching the Request of Proposal (RP)</w:t>
            </w:r>
          </w:p>
        </w:tc>
        <w:tc>
          <w:tcPr>
            <w:tcW w:w="2174" w:type="dxa"/>
          </w:tcPr>
          <w:p w14:paraId="41D4AB41" w14:textId="70667567" w:rsidR="006C135A" w:rsidRPr="009B6A0E" w:rsidRDefault="00672E81">
            <w:pPr>
              <w:rPr>
                <w:rFonts w:ascii="Arial" w:hAnsi="Arial" w:cs="Arial"/>
                <w:sz w:val="20"/>
                <w:szCs w:val="20"/>
                <w:lang w:val="en-US"/>
              </w:rPr>
            </w:pPr>
            <w:r w:rsidRPr="009B6A0E">
              <w:rPr>
                <w:rFonts w:ascii="Arial" w:hAnsi="Arial" w:cs="Arial"/>
                <w:sz w:val="20"/>
                <w:szCs w:val="20"/>
                <w:lang w:val="en-US"/>
              </w:rPr>
              <w:lastRenderedPageBreak/>
              <w:br/>
            </w:r>
            <w:r w:rsidR="00C41CDA" w:rsidRPr="009B6A0E">
              <w:rPr>
                <w:rFonts w:ascii="Arial" w:hAnsi="Arial" w:cs="Arial"/>
                <w:sz w:val="20"/>
                <w:szCs w:val="20"/>
                <w:lang w:val="en-US"/>
              </w:rPr>
              <w:t xml:space="preserve">PIU </w:t>
            </w:r>
            <w:r w:rsidR="009839AC" w:rsidRPr="009B6A0E">
              <w:rPr>
                <w:rFonts w:ascii="Arial" w:hAnsi="Arial" w:cs="Arial"/>
                <w:sz w:val="20"/>
                <w:szCs w:val="20"/>
                <w:lang w:val="en-US"/>
              </w:rPr>
              <w:t>PICMC</w:t>
            </w:r>
          </w:p>
          <w:p w14:paraId="7F6FA985" w14:textId="79C75C82" w:rsidR="00CD6C42" w:rsidRPr="009B6A0E" w:rsidRDefault="00CD6C42" w:rsidP="0074208D">
            <w:pPr>
              <w:rPr>
                <w:rFonts w:ascii="Arial" w:hAnsi="Arial" w:cs="Arial"/>
                <w:sz w:val="20"/>
                <w:szCs w:val="20"/>
                <w:lang w:val="en-US"/>
              </w:rPr>
            </w:pPr>
          </w:p>
          <w:p w14:paraId="7034D78B" w14:textId="110EAC85" w:rsidR="00CD6C42" w:rsidRPr="009B6A0E" w:rsidRDefault="00CD6C42" w:rsidP="0074208D">
            <w:pPr>
              <w:rPr>
                <w:rFonts w:ascii="Arial" w:hAnsi="Arial" w:cs="Arial"/>
                <w:sz w:val="20"/>
                <w:szCs w:val="20"/>
                <w:lang w:val="en-US"/>
              </w:rPr>
            </w:pPr>
            <w:r w:rsidRPr="009B6A0E">
              <w:rPr>
                <w:rFonts w:ascii="Arial" w:hAnsi="Arial" w:cs="Arial"/>
                <w:sz w:val="20"/>
                <w:szCs w:val="20"/>
                <w:lang w:val="en-US"/>
              </w:rPr>
              <w:t>Contra</w:t>
            </w:r>
            <w:r w:rsidR="00F77318" w:rsidRPr="009B6A0E">
              <w:rPr>
                <w:rFonts w:ascii="Arial" w:hAnsi="Arial" w:cs="Arial"/>
                <w:sz w:val="20"/>
                <w:szCs w:val="20"/>
                <w:lang w:val="en-US"/>
              </w:rPr>
              <w:t>c</w:t>
            </w:r>
            <w:r w:rsidRPr="009B6A0E">
              <w:rPr>
                <w:rFonts w:ascii="Arial" w:hAnsi="Arial" w:cs="Arial"/>
                <w:sz w:val="20"/>
                <w:szCs w:val="20"/>
                <w:lang w:val="en-US"/>
              </w:rPr>
              <w:t>tors (C-</w:t>
            </w:r>
            <w:r w:rsidR="00F77318" w:rsidRPr="009B6A0E">
              <w:rPr>
                <w:rFonts w:ascii="Arial" w:hAnsi="Arial" w:cs="Arial"/>
                <w:sz w:val="20"/>
                <w:szCs w:val="20"/>
                <w:lang w:val="en-US"/>
              </w:rPr>
              <w:t>ESMP)</w:t>
            </w:r>
          </w:p>
          <w:p w14:paraId="2AB91E43" w14:textId="77777777" w:rsidR="00502173" w:rsidRPr="009B6A0E" w:rsidRDefault="00502173" w:rsidP="006053C8">
            <w:pPr>
              <w:pStyle w:val="Commentaire"/>
              <w:rPr>
                <w:rFonts w:ascii="Arial" w:hAnsi="Arial" w:cs="Arial"/>
                <w:lang w:val="en-US"/>
              </w:rPr>
            </w:pPr>
          </w:p>
          <w:p w14:paraId="6E42B4D5" w14:textId="77777777" w:rsidR="00FD7F1E" w:rsidRPr="009B6A0E" w:rsidRDefault="00FD7F1E" w:rsidP="006053C8">
            <w:pPr>
              <w:pStyle w:val="Commentaire"/>
              <w:rPr>
                <w:rFonts w:ascii="Arial" w:hAnsi="Arial" w:cs="Arial"/>
                <w:lang w:val="en-US"/>
              </w:rPr>
            </w:pPr>
          </w:p>
          <w:p w14:paraId="406C31F7" w14:textId="77777777" w:rsidR="00FD7F1E" w:rsidRPr="009B6A0E" w:rsidRDefault="00FD7F1E" w:rsidP="006053C8">
            <w:pPr>
              <w:pStyle w:val="Commentaire"/>
              <w:rPr>
                <w:rFonts w:ascii="Arial" w:hAnsi="Arial" w:cs="Arial"/>
                <w:lang w:val="en-US"/>
              </w:rPr>
            </w:pPr>
          </w:p>
          <w:p w14:paraId="673BD410" w14:textId="77777777" w:rsidR="00FD7F1E" w:rsidRPr="009B6A0E" w:rsidRDefault="00FD7F1E" w:rsidP="006053C8">
            <w:pPr>
              <w:pStyle w:val="Commentaire"/>
              <w:rPr>
                <w:rFonts w:ascii="Arial" w:hAnsi="Arial" w:cs="Arial"/>
                <w:lang w:val="en-US"/>
              </w:rPr>
            </w:pPr>
          </w:p>
          <w:p w14:paraId="1B1F3178" w14:textId="77777777" w:rsidR="00FD7F1E" w:rsidRPr="009B6A0E" w:rsidRDefault="00FD7F1E" w:rsidP="006053C8">
            <w:pPr>
              <w:pStyle w:val="Commentaire"/>
              <w:rPr>
                <w:rFonts w:ascii="Arial" w:hAnsi="Arial" w:cs="Arial"/>
                <w:lang w:val="en-US"/>
              </w:rPr>
            </w:pPr>
          </w:p>
          <w:p w14:paraId="65DC4492" w14:textId="77777777" w:rsidR="00FD7F1E" w:rsidRPr="009B6A0E" w:rsidRDefault="00FD7F1E" w:rsidP="006053C8">
            <w:pPr>
              <w:pStyle w:val="Commentaire"/>
              <w:rPr>
                <w:rFonts w:ascii="Arial" w:hAnsi="Arial" w:cs="Arial"/>
                <w:lang w:val="en-US"/>
              </w:rPr>
            </w:pPr>
          </w:p>
          <w:p w14:paraId="7464EA33" w14:textId="77777777" w:rsidR="00FD7F1E" w:rsidRPr="009B6A0E" w:rsidRDefault="00FD7F1E" w:rsidP="006053C8">
            <w:pPr>
              <w:pStyle w:val="Commentaire"/>
              <w:rPr>
                <w:rFonts w:ascii="Arial" w:hAnsi="Arial" w:cs="Arial"/>
                <w:lang w:val="en-US"/>
              </w:rPr>
            </w:pPr>
          </w:p>
          <w:p w14:paraId="78608F52" w14:textId="77777777" w:rsidR="00FD7F1E" w:rsidRPr="009B6A0E" w:rsidRDefault="00FD7F1E" w:rsidP="006053C8">
            <w:pPr>
              <w:pStyle w:val="Commentaire"/>
              <w:rPr>
                <w:rFonts w:ascii="Arial" w:hAnsi="Arial" w:cs="Arial"/>
                <w:lang w:val="en-US"/>
              </w:rPr>
            </w:pPr>
          </w:p>
          <w:p w14:paraId="313A1DDB" w14:textId="77777777" w:rsidR="00FD7F1E" w:rsidRPr="009B6A0E" w:rsidRDefault="00FD7F1E" w:rsidP="006053C8">
            <w:pPr>
              <w:pStyle w:val="Commentaire"/>
              <w:rPr>
                <w:rFonts w:ascii="Arial" w:hAnsi="Arial" w:cs="Arial"/>
                <w:lang w:val="en-US"/>
              </w:rPr>
            </w:pPr>
          </w:p>
          <w:p w14:paraId="6E87539E" w14:textId="77777777" w:rsidR="00FD7F1E" w:rsidRPr="009B6A0E" w:rsidRDefault="00FD7F1E" w:rsidP="006053C8">
            <w:pPr>
              <w:pStyle w:val="Commentaire"/>
              <w:rPr>
                <w:rFonts w:ascii="Arial" w:hAnsi="Arial" w:cs="Arial"/>
                <w:lang w:val="en-US"/>
              </w:rPr>
            </w:pPr>
          </w:p>
          <w:p w14:paraId="063BCEAA" w14:textId="77777777" w:rsidR="00FD7F1E" w:rsidRPr="009B6A0E" w:rsidRDefault="00FD7F1E" w:rsidP="006053C8">
            <w:pPr>
              <w:pStyle w:val="Commentaire"/>
              <w:rPr>
                <w:rFonts w:ascii="Arial" w:hAnsi="Arial" w:cs="Arial"/>
                <w:lang w:val="en-US"/>
              </w:rPr>
            </w:pPr>
          </w:p>
          <w:p w14:paraId="1FEF9881" w14:textId="77777777" w:rsidR="00FD7F1E" w:rsidRPr="009B6A0E" w:rsidRDefault="00FD7F1E" w:rsidP="006053C8">
            <w:pPr>
              <w:pStyle w:val="Commentaire"/>
              <w:rPr>
                <w:rFonts w:ascii="Arial" w:hAnsi="Arial" w:cs="Arial"/>
                <w:lang w:val="en-US"/>
              </w:rPr>
            </w:pPr>
          </w:p>
          <w:p w14:paraId="05090AFC" w14:textId="77777777" w:rsidR="00C45D84" w:rsidRPr="009B6A0E" w:rsidRDefault="0049353F" w:rsidP="006053C8">
            <w:pPr>
              <w:pStyle w:val="Commentaire"/>
              <w:rPr>
                <w:rFonts w:ascii="Arial" w:hAnsi="Arial" w:cs="Arial"/>
                <w:lang w:val="en-US"/>
              </w:rPr>
            </w:pPr>
            <w:r w:rsidRPr="009B6A0E">
              <w:rPr>
                <w:rFonts w:ascii="Arial" w:hAnsi="Arial" w:cs="Arial"/>
                <w:lang w:val="en-US"/>
              </w:rPr>
              <w:t xml:space="preserve">PIU PICMC </w:t>
            </w:r>
          </w:p>
          <w:p w14:paraId="12A154AC" w14:textId="77777777" w:rsidR="0049353F" w:rsidRPr="009B6A0E" w:rsidRDefault="0049353F" w:rsidP="006053C8">
            <w:pPr>
              <w:pStyle w:val="Commentaire"/>
              <w:rPr>
                <w:rFonts w:ascii="Arial" w:hAnsi="Arial" w:cs="Arial"/>
                <w:lang w:val="en-US"/>
              </w:rPr>
            </w:pPr>
          </w:p>
          <w:p w14:paraId="153DFEA3" w14:textId="77777777" w:rsidR="0049353F" w:rsidRPr="009B6A0E" w:rsidRDefault="0049353F" w:rsidP="006053C8">
            <w:pPr>
              <w:pStyle w:val="Commentaire"/>
              <w:rPr>
                <w:rFonts w:ascii="Arial" w:hAnsi="Arial" w:cs="Arial"/>
                <w:lang w:val="en-US"/>
              </w:rPr>
            </w:pPr>
          </w:p>
          <w:p w14:paraId="71456710" w14:textId="77777777" w:rsidR="0049353F" w:rsidRPr="009B6A0E" w:rsidRDefault="0049353F" w:rsidP="006053C8">
            <w:pPr>
              <w:pStyle w:val="Commentaire"/>
              <w:rPr>
                <w:rFonts w:ascii="Arial" w:hAnsi="Arial" w:cs="Arial"/>
                <w:lang w:val="en-US"/>
              </w:rPr>
            </w:pPr>
          </w:p>
          <w:p w14:paraId="3A616585" w14:textId="77777777" w:rsidR="0049353F" w:rsidRPr="009B6A0E" w:rsidRDefault="0049353F" w:rsidP="006053C8">
            <w:pPr>
              <w:pStyle w:val="Commentaire"/>
              <w:rPr>
                <w:rFonts w:ascii="Arial" w:hAnsi="Arial" w:cs="Arial"/>
                <w:lang w:val="en-US"/>
              </w:rPr>
            </w:pPr>
          </w:p>
          <w:p w14:paraId="6AF17981" w14:textId="77777777" w:rsidR="0049353F" w:rsidRPr="009B6A0E" w:rsidRDefault="0049353F" w:rsidP="006053C8">
            <w:pPr>
              <w:pStyle w:val="Commentaire"/>
              <w:rPr>
                <w:rFonts w:ascii="Arial" w:hAnsi="Arial" w:cs="Arial"/>
                <w:lang w:val="en-US"/>
              </w:rPr>
            </w:pPr>
          </w:p>
          <w:p w14:paraId="4681A98C" w14:textId="77777777" w:rsidR="0049353F" w:rsidRPr="009B6A0E" w:rsidRDefault="0049353F" w:rsidP="006053C8">
            <w:pPr>
              <w:pStyle w:val="Commentaire"/>
              <w:rPr>
                <w:rFonts w:ascii="Arial" w:hAnsi="Arial" w:cs="Arial"/>
                <w:lang w:val="en-US"/>
              </w:rPr>
            </w:pPr>
          </w:p>
          <w:p w14:paraId="28BE76BA" w14:textId="77777777" w:rsidR="0049353F" w:rsidRPr="009B6A0E" w:rsidRDefault="0049353F" w:rsidP="006053C8">
            <w:pPr>
              <w:pStyle w:val="Commentaire"/>
              <w:rPr>
                <w:rFonts w:ascii="Arial" w:hAnsi="Arial" w:cs="Arial"/>
                <w:lang w:val="en-US"/>
              </w:rPr>
            </w:pPr>
          </w:p>
          <w:p w14:paraId="264348A2" w14:textId="77777777" w:rsidR="0049353F" w:rsidRPr="009B6A0E" w:rsidRDefault="0049353F" w:rsidP="006053C8">
            <w:pPr>
              <w:pStyle w:val="Commentaire"/>
              <w:rPr>
                <w:rFonts w:ascii="Arial" w:hAnsi="Arial" w:cs="Arial"/>
                <w:lang w:val="en-US"/>
              </w:rPr>
            </w:pPr>
          </w:p>
          <w:p w14:paraId="660126C5" w14:textId="77777777" w:rsidR="0049353F" w:rsidRPr="009B6A0E" w:rsidRDefault="0049353F" w:rsidP="006053C8">
            <w:pPr>
              <w:pStyle w:val="Commentaire"/>
              <w:rPr>
                <w:rFonts w:ascii="Arial" w:hAnsi="Arial" w:cs="Arial"/>
                <w:lang w:val="en-US"/>
              </w:rPr>
            </w:pPr>
          </w:p>
          <w:p w14:paraId="4D44EF63" w14:textId="56166FD5" w:rsidR="0049353F" w:rsidRPr="009B6A0E" w:rsidRDefault="0049353F" w:rsidP="006053C8">
            <w:pPr>
              <w:pStyle w:val="Commentaire"/>
              <w:rPr>
                <w:rFonts w:ascii="Arial" w:hAnsi="Arial" w:cs="Arial"/>
                <w:lang w:val="en-US"/>
              </w:rPr>
            </w:pPr>
            <w:r w:rsidRPr="009B6A0E">
              <w:rPr>
                <w:rFonts w:ascii="Arial" w:hAnsi="Arial" w:cs="Arial"/>
                <w:lang w:val="en-US"/>
              </w:rPr>
              <w:t>PIU PI</w:t>
            </w:r>
            <w:r w:rsidR="00683D29" w:rsidRPr="009B6A0E">
              <w:rPr>
                <w:rFonts w:ascii="Arial" w:hAnsi="Arial" w:cs="Arial"/>
                <w:lang w:val="en-US"/>
              </w:rPr>
              <w:t>C</w:t>
            </w:r>
            <w:r w:rsidRPr="009B6A0E">
              <w:rPr>
                <w:rFonts w:ascii="Arial" w:hAnsi="Arial" w:cs="Arial"/>
                <w:lang w:val="en-US"/>
              </w:rPr>
              <w:t>MC</w:t>
            </w:r>
          </w:p>
          <w:p w14:paraId="6F7699A3" w14:textId="77777777" w:rsidR="001852B4" w:rsidRPr="009B6A0E" w:rsidRDefault="001852B4" w:rsidP="006053C8">
            <w:pPr>
              <w:pStyle w:val="Commentaire"/>
              <w:rPr>
                <w:rFonts w:ascii="Arial" w:hAnsi="Arial" w:cs="Arial"/>
                <w:lang w:val="en-US"/>
              </w:rPr>
            </w:pPr>
          </w:p>
          <w:p w14:paraId="3D6A11E6" w14:textId="77777777" w:rsidR="001852B4" w:rsidRPr="009B6A0E" w:rsidRDefault="001852B4" w:rsidP="006053C8">
            <w:pPr>
              <w:pStyle w:val="Commentaire"/>
              <w:rPr>
                <w:rFonts w:ascii="Arial" w:hAnsi="Arial" w:cs="Arial"/>
                <w:lang w:val="en-US"/>
              </w:rPr>
            </w:pPr>
          </w:p>
          <w:p w14:paraId="394BC1AA" w14:textId="77777777" w:rsidR="001852B4" w:rsidRPr="009B6A0E" w:rsidRDefault="001852B4" w:rsidP="006053C8">
            <w:pPr>
              <w:pStyle w:val="Commentaire"/>
              <w:rPr>
                <w:rFonts w:ascii="Arial" w:hAnsi="Arial" w:cs="Arial"/>
                <w:lang w:val="en-US"/>
              </w:rPr>
            </w:pPr>
          </w:p>
          <w:p w14:paraId="0E4E724E" w14:textId="77777777" w:rsidR="001852B4" w:rsidRPr="009B6A0E" w:rsidRDefault="001852B4" w:rsidP="006053C8">
            <w:pPr>
              <w:pStyle w:val="Commentaire"/>
              <w:rPr>
                <w:rFonts w:ascii="Arial" w:hAnsi="Arial" w:cs="Arial"/>
                <w:lang w:val="en-US"/>
              </w:rPr>
            </w:pPr>
          </w:p>
          <w:p w14:paraId="460E0FA4" w14:textId="77777777" w:rsidR="001852B4" w:rsidRPr="009B6A0E" w:rsidRDefault="001852B4" w:rsidP="006053C8">
            <w:pPr>
              <w:pStyle w:val="Commentaire"/>
              <w:rPr>
                <w:rFonts w:ascii="Arial" w:hAnsi="Arial" w:cs="Arial"/>
                <w:lang w:val="en-US"/>
              </w:rPr>
            </w:pPr>
          </w:p>
          <w:p w14:paraId="16319AE1" w14:textId="77777777" w:rsidR="001852B4" w:rsidRPr="009B6A0E" w:rsidRDefault="001852B4" w:rsidP="006053C8">
            <w:pPr>
              <w:pStyle w:val="Commentaire"/>
              <w:rPr>
                <w:rFonts w:ascii="Arial" w:hAnsi="Arial" w:cs="Arial"/>
                <w:lang w:val="en-US"/>
              </w:rPr>
            </w:pPr>
          </w:p>
          <w:p w14:paraId="7D304854" w14:textId="77777777" w:rsidR="00950017" w:rsidRPr="009B6A0E" w:rsidRDefault="00950017" w:rsidP="006053C8">
            <w:pPr>
              <w:pStyle w:val="Commentaire"/>
              <w:rPr>
                <w:rFonts w:ascii="Arial" w:hAnsi="Arial" w:cs="Arial"/>
                <w:lang w:val="en-US"/>
              </w:rPr>
            </w:pPr>
          </w:p>
          <w:p w14:paraId="673B9100" w14:textId="77777777" w:rsidR="00950017" w:rsidRPr="009B6A0E" w:rsidRDefault="00950017" w:rsidP="006053C8">
            <w:pPr>
              <w:pStyle w:val="Commentaire"/>
              <w:rPr>
                <w:rFonts w:ascii="Arial" w:hAnsi="Arial" w:cs="Arial"/>
                <w:lang w:val="en-US"/>
              </w:rPr>
            </w:pPr>
          </w:p>
          <w:p w14:paraId="11692F0B" w14:textId="77777777" w:rsidR="00950017" w:rsidRPr="009B6A0E" w:rsidRDefault="00950017" w:rsidP="006053C8">
            <w:pPr>
              <w:pStyle w:val="Commentaire"/>
              <w:rPr>
                <w:rFonts w:ascii="Arial" w:hAnsi="Arial" w:cs="Arial"/>
                <w:lang w:val="en-US"/>
              </w:rPr>
            </w:pPr>
          </w:p>
          <w:p w14:paraId="7D5B748A" w14:textId="2D380CC8" w:rsidR="008C0860" w:rsidRPr="009B6A0E" w:rsidRDefault="00CB3900" w:rsidP="006053C8">
            <w:pPr>
              <w:pStyle w:val="Commentaire"/>
              <w:rPr>
                <w:rFonts w:ascii="Arial" w:hAnsi="Arial" w:cs="Arial"/>
                <w:lang w:val="en-US"/>
              </w:rPr>
            </w:pPr>
            <w:r w:rsidRPr="009B6A0E">
              <w:rPr>
                <w:rFonts w:ascii="Arial" w:hAnsi="Arial" w:cs="Arial"/>
                <w:lang w:val="en-US"/>
              </w:rPr>
              <w:t xml:space="preserve">PIU PICMC </w:t>
            </w:r>
          </w:p>
          <w:p w14:paraId="5A4F14F2" w14:textId="38571AFD" w:rsidR="00CB3900" w:rsidRPr="009B6A0E" w:rsidRDefault="00CB3900" w:rsidP="006053C8">
            <w:pPr>
              <w:pStyle w:val="Commentaire"/>
              <w:rPr>
                <w:rFonts w:ascii="Arial" w:hAnsi="Arial" w:cs="Arial"/>
                <w:lang w:val="en-US"/>
              </w:rPr>
            </w:pPr>
            <w:r w:rsidRPr="009B6A0E">
              <w:rPr>
                <w:rFonts w:ascii="Arial" w:hAnsi="Arial" w:cs="Arial"/>
                <w:lang w:val="en-US"/>
              </w:rPr>
              <w:t>Contractor</w:t>
            </w:r>
          </w:p>
          <w:p w14:paraId="7379808A" w14:textId="77777777" w:rsidR="008C0860" w:rsidRPr="009B6A0E" w:rsidRDefault="008C0860" w:rsidP="006053C8">
            <w:pPr>
              <w:pStyle w:val="Commentaire"/>
              <w:rPr>
                <w:rFonts w:ascii="Arial" w:hAnsi="Arial" w:cs="Arial"/>
                <w:lang w:val="en-US"/>
              </w:rPr>
            </w:pPr>
          </w:p>
          <w:p w14:paraId="50F32EE3" w14:textId="77777777" w:rsidR="008C0860" w:rsidRPr="009B6A0E" w:rsidRDefault="008C0860" w:rsidP="006053C8">
            <w:pPr>
              <w:pStyle w:val="Commentaire"/>
              <w:rPr>
                <w:rFonts w:ascii="Arial" w:hAnsi="Arial" w:cs="Arial"/>
                <w:lang w:val="en-US"/>
              </w:rPr>
            </w:pPr>
          </w:p>
          <w:p w14:paraId="5A965EE5" w14:textId="77777777" w:rsidR="008C0860" w:rsidRPr="009B6A0E" w:rsidRDefault="008C0860" w:rsidP="006053C8">
            <w:pPr>
              <w:pStyle w:val="Commentaire"/>
              <w:rPr>
                <w:rFonts w:ascii="Arial" w:hAnsi="Arial" w:cs="Arial"/>
                <w:lang w:val="en-US"/>
              </w:rPr>
            </w:pPr>
          </w:p>
          <w:p w14:paraId="417E4C47" w14:textId="77777777" w:rsidR="008C0860" w:rsidRPr="009B6A0E" w:rsidRDefault="008C0860" w:rsidP="006053C8">
            <w:pPr>
              <w:pStyle w:val="Commentaire"/>
              <w:rPr>
                <w:rFonts w:ascii="Arial" w:hAnsi="Arial" w:cs="Arial"/>
                <w:lang w:val="en-US"/>
              </w:rPr>
            </w:pPr>
          </w:p>
          <w:p w14:paraId="4B1CE912" w14:textId="77777777" w:rsidR="008C0860" w:rsidRPr="009B6A0E" w:rsidRDefault="008C0860" w:rsidP="006053C8">
            <w:pPr>
              <w:pStyle w:val="Commentaire"/>
              <w:rPr>
                <w:rFonts w:ascii="Arial" w:hAnsi="Arial" w:cs="Arial"/>
                <w:lang w:val="en-US"/>
              </w:rPr>
            </w:pPr>
          </w:p>
          <w:p w14:paraId="31BE62EE" w14:textId="77777777" w:rsidR="00CB3900" w:rsidRPr="009B6A0E" w:rsidRDefault="00CB3900" w:rsidP="006053C8">
            <w:pPr>
              <w:pStyle w:val="Commentaire"/>
              <w:rPr>
                <w:rFonts w:ascii="Arial" w:hAnsi="Arial" w:cs="Arial"/>
                <w:lang w:val="en-US"/>
              </w:rPr>
            </w:pPr>
          </w:p>
          <w:p w14:paraId="60C71862" w14:textId="66B10FF7" w:rsidR="00950017" w:rsidRPr="009B6A0E" w:rsidRDefault="00950017" w:rsidP="006053C8">
            <w:pPr>
              <w:pStyle w:val="Commentaire"/>
              <w:rPr>
                <w:rFonts w:ascii="Arial" w:hAnsi="Arial" w:cs="Arial"/>
                <w:lang w:val="en-US"/>
              </w:rPr>
            </w:pPr>
            <w:r w:rsidRPr="009B6A0E">
              <w:rPr>
                <w:rFonts w:ascii="Arial" w:hAnsi="Arial" w:cs="Arial"/>
                <w:lang w:val="en-US"/>
              </w:rPr>
              <w:lastRenderedPageBreak/>
              <w:t xml:space="preserve">PIU PICMC </w:t>
            </w:r>
          </w:p>
          <w:p w14:paraId="4DCFD4D1" w14:textId="1A404083" w:rsidR="00950017" w:rsidRPr="009B6A0E" w:rsidRDefault="00950017" w:rsidP="006053C8">
            <w:pPr>
              <w:pStyle w:val="Commentaire"/>
              <w:rPr>
                <w:rFonts w:ascii="Arial" w:hAnsi="Arial" w:cs="Arial"/>
                <w:lang w:val="en-US"/>
              </w:rPr>
            </w:pPr>
            <w:r w:rsidRPr="009B6A0E">
              <w:rPr>
                <w:rFonts w:ascii="Arial" w:hAnsi="Arial" w:cs="Arial"/>
                <w:lang w:val="en-US"/>
              </w:rPr>
              <w:t>PORT AUTORITY</w:t>
            </w:r>
          </w:p>
        </w:tc>
      </w:tr>
      <w:tr w:rsidR="00502173" w:rsidRPr="009B6A0E" w14:paraId="2415A124" w14:textId="77777777" w:rsidTr="00C60E9B">
        <w:trPr>
          <w:gridAfter w:val="1"/>
          <w:wAfter w:w="20" w:type="dxa"/>
          <w:cantSplit/>
        </w:trPr>
        <w:tc>
          <w:tcPr>
            <w:tcW w:w="715" w:type="dxa"/>
          </w:tcPr>
          <w:p w14:paraId="3E9F28FA"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lastRenderedPageBreak/>
              <w:t>1.</w:t>
            </w:r>
            <w:r w:rsidR="009C4C87" w:rsidRPr="009B6A0E">
              <w:rPr>
                <w:rFonts w:ascii="Arial" w:hAnsi="Arial" w:cs="Arial"/>
                <w:sz w:val="20"/>
                <w:szCs w:val="20"/>
                <w:lang w:val="en-US"/>
              </w:rPr>
              <w:t>4</w:t>
            </w:r>
          </w:p>
        </w:tc>
        <w:tc>
          <w:tcPr>
            <w:tcW w:w="7077" w:type="dxa"/>
          </w:tcPr>
          <w:p w14:paraId="7AF3CB05" w14:textId="29AE161A"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 xml:space="preserve">MANAGEMENT OF </w:t>
            </w:r>
            <w:r w:rsidR="001441E4" w:rsidRPr="009B6A0E">
              <w:rPr>
                <w:rFonts w:ascii="Arial" w:hAnsi="Arial" w:cs="Arial"/>
                <w:b/>
                <w:color w:val="4472C4" w:themeColor="accent1"/>
                <w:sz w:val="20"/>
                <w:szCs w:val="20"/>
                <w:lang w:val="en-US"/>
              </w:rPr>
              <w:t xml:space="preserve">CONTRACTORS, </w:t>
            </w:r>
            <w:r w:rsidRPr="009B6A0E">
              <w:rPr>
                <w:rFonts w:ascii="Arial" w:hAnsi="Arial" w:cs="Arial"/>
                <w:b/>
                <w:color w:val="4472C4" w:themeColor="accent1"/>
                <w:sz w:val="20"/>
                <w:szCs w:val="20"/>
                <w:lang w:val="en-US"/>
              </w:rPr>
              <w:t xml:space="preserve">SUPPLIERS AND SERVICE PROVIDERS </w:t>
            </w:r>
          </w:p>
          <w:p w14:paraId="75C0749A" w14:textId="7F1C7839" w:rsidR="006C135A" w:rsidRPr="009B6A0E" w:rsidRDefault="00672E81">
            <w:pPr>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Incorporate relevant aspects of the ES</w:t>
            </w:r>
            <w:r w:rsidR="00A7724F" w:rsidRPr="009B6A0E">
              <w:rPr>
                <w:rFonts w:ascii="Arial" w:eastAsia="Times New Roman" w:hAnsi="Arial" w:cs="Arial"/>
                <w:sz w:val="20"/>
                <w:szCs w:val="20"/>
                <w:lang w:val="en-US" w:eastAsia="fr-FR"/>
              </w:rPr>
              <w:t>C</w:t>
            </w:r>
            <w:r w:rsidRPr="009B6A0E">
              <w:rPr>
                <w:rFonts w:ascii="Arial" w:eastAsia="Times New Roman" w:hAnsi="Arial" w:cs="Arial"/>
                <w:sz w:val="20"/>
                <w:szCs w:val="20"/>
                <w:lang w:val="en-US" w:eastAsia="fr-FR"/>
              </w:rPr>
              <w:t>P, including management tools and instruments referred to in Section</w:t>
            </w:r>
            <w:r w:rsidR="00C63A35" w:rsidRPr="009B6A0E">
              <w:rPr>
                <w:rFonts w:ascii="Arial" w:eastAsia="Times New Roman" w:hAnsi="Arial" w:cs="Arial"/>
                <w:sz w:val="20"/>
                <w:szCs w:val="20"/>
                <w:lang w:val="en-US" w:eastAsia="fr-FR"/>
              </w:rPr>
              <w:t xml:space="preserve"> </w:t>
            </w:r>
            <w:r w:rsidRPr="009B6A0E">
              <w:rPr>
                <w:rFonts w:ascii="Arial" w:eastAsia="Times New Roman" w:hAnsi="Arial" w:cs="Arial"/>
                <w:sz w:val="20"/>
                <w:szCs w:val="20"/>
                <w:lang w:val="en-US" w:eastAsia="fr-FR"/>
              </w:rPr>
              <w:t xml:space="preserve">1.3 above, into the </w:t>
            </w:r>
            <w:r w:rsidR="007B31C8" w:rsidRPr="009B6A0E">
              <w:rPr>
                <w:rFonts w:ascii="Arial" w:eastAsia="Times New Roman" w:hAnsi="Arial" w:cs="Arial"/>
                <w:sz w:val="20"/>
                <w:szCs w:val="20"/>
                <w:lang w:val="en-US" w:eastAsia="fr-FR"/>
              </w:rPr>
              <w:t xml:space="preserve">ESHS </w:t>
            </w:r>
            <w:r w:rsidRPr="009B6A0E">
              <w:rPr>
                <w:rFonts w:ascii="Arial" w:eastAsia="Times New Roman" w:hAnsi="Arial" w:cs="Arial"/>
                <w:sz w:val="20"/>
                <w:szCs w:val="20"/>
                <w:lang w:val="en-US" w:eastAsia="fr-FR"/>
              </w:rPr>
              <w:t xml:space="preserve">specifications of the tender documents issued to </w:t>
            </w:r>
            <w:r w:rsidR="00656ABA" w:rsidRPr="009B6A0E">
              <w:rPr>
                <w:rFonts w:ascii="Arial" w:eastAsia="Times New Roman" w:hAnsi="Arial" w:cs="Arial"/>
                <w:sz w:val="20"/>
                <w:szCs w:val="20"/>
                <w:lang w:val="en-US" w:eastAsia="fr-FR"/>
              </w:rPr>
              <w:t>C</w:t>
            </w:r>
            <w:r w:rsidRPr="009B6A0E">
              <w:rPr>
                <w:rFonts w:ascii="Arial" w:eastAsia="Times New Roman" w:hAnsi="Arial" w:cs="Arial"/>
                <w:sz w:val="20"/>
                <w:szCs w:val="20"/>
                <w:lang w:val="en-US" w:eastAsia="fr-FR"/>
              </w:rPr>
              <w:t xml:space="preserve">ontractors. </w:t>
            </w:r>
          </w:p>
          <w:p w14:paraId="653E7A12" w14:textId="77777777" w:rsidR="006814B5" w:rsidRPr="009B6A0E" w:rsidRDefault="006814B5" w:rsidP="00CA20B9">
            <w:pPr>
              <w:jc w:val="both"/>
              <w:rPr>
                <w:rFonts w:ascii="Arial" w:eastAsia="Times New Roman" w:hAnsi="Arial" w:cs="Arial"/>
                <w:sz w:val="20"/>
                <w:szCs w:val="20"/>
                <w:lang w:val="en-US" w:eastAsia="fr-FR"/>
              </w:rPr>
            </w:pPr>
          </w:p>
          <w:p w14:paraId="28DDF276" w14:textId="77777777" w:rsidR="006C135A" w:rsidRPr="009B6A0E" w:rsidRDefault="00672E81">
            <w:pPr>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Ensure that providers comply with the EHSS specifications of their respective contracts.</w:t>
            </w:r>
          </w:p>
          <w:p w14:paraId="65AB5E40" w14:textId="77777777" w:rsidR="00CA20B9" w:rsidRPr="009B6A0E" w:rsidRDefault="00CA20B9" w:rsidP="00D23A6D">
            <w:pPr>
              <w:jc w:val="both"/>
              <w:rPr>
                <w:rFonts w:ascii="Arial" w:eastAsia="Times New Roman" w:hAnsi="Arial" w:cs="Arial"/>
                <w:sz w:val="20"/>
                <w:szCs w:val="20"/>
                <w:lang w:val="en-US" w:eastAsia="fr-FR"/>
              </w:rPr>
            </w:pPr>
          </w:p>
          <w:p w14:paraId="7A4B9EBA" w14:textId="77777777" w:rsidR="00502173" w:rsidRPr="009B6A0E" w:rsidRDefault="00502173" w:rsidP="00D23A6D">
            <w:pPr>
              <w:jc w:val="both"/>
              <w:rPr>
                <w:rFonts w:ascii="Arial" w:eastAsia="Times New Roman" w:hAnsi="Arial" w:cs="Arial"/>
                <w:sz w:val="20"/>
                <w:szCs w:val="20"/>
                <w:lang w:val="en-US" w:eastAsia="fr-FR"/>
              </w:rPr>
            </w:pPr>
          </w:p>
        </w:tc>
        <w:tc>
          <w:tcPr>
            <w:tcW w:w="3921" w:type="dxa"/>
          </w:tcPr>
          <w:p w14:paraId="421551D6" w14:textId="738C0B93" w:rsidR="006C135A" w:rsidRPr="009B6A0E" w:rsidRDefault="00672E81">
            <w:pPr>
              <w:keepLines/>
              <w:widowControl w:val="0"/>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br/>
            </w:r>
            <w:r w:rsidR="00CA20B9" w:rsidRPr="009B6A0E">
              <w:rPr>
                <w:rFonts w:ascii="Arial" w:eastAsia="Times New Roman" w:hAnsi="Arial" w:cs="Arial"/>
                <w:sz w:val="20"/>
                <w:szCs w:val="20"/>
                <w:lang w:val="en-US" w:eastAsia="fr-FR"/>
              </w:rPr>
              <w:t xml:space="preserve">During the preparation of the tender documents and before the </w:t>
            </w:r>
            <w:r w:rsidR="007318D3" w:rsidRPr="009B6A0E">
              <w:rPr>
                <w:rFonts w:ascii="Arial" w:eastAsia="Times New Roman" w:hAnsi="Arial" w:cs="Arial"/>
                <w:sz w:val="20"/>
                <w:szCs w:val="20"/>
                <w:lang w:val="en-US" w:eastAsia="fr-FR"/>
              </w:rPr>
              <w:t>commencement</w:t>
            </w:r>
            <w:r w:rsidR="00CA20B9" w:rsidRPr="009B6A0E">
              <w:rPr>
                <w:rFonts w:ascii="Arial" w:eastAsia="Times New Roman" w:hAnsi="Arial" w:cs="Arial"/>
                <w:sz w:val="20"/>
                <w:szCs w:val="20"/>
                <w:lang w:val="en-US" w:eastAsia="fr-FR"/>
              </w:rPr>
              <w:t xml:space="preserve"> of works.</w:t>
            </w:r>
          </w:p>
          <w:p w14:paraId="7298AB1C" w14:textId="77777777" w:rsidR="00103C6F" w:rsidRPr="009B6A0E" w:rsidRDefault="00103C6F">
            <w:pPr>
              <w:keepLines/>
              <w:widowControl w:val="0"/>
              <w:jc w:val="both"/>
              <w:rPr>
                <w:rFonts w:ascii="Arial" w:eastAsia="Times New Roman" w:hAnsi="Arial" w:cs="Arial"/>
                <w:sz w:val="20"/>
                <w:szCs w:val="20"/>
                <w:lang w:val="en-US" w:eastAsia="fr-FR"/>
              </w:rPr>
            </w:pPr>
          </w:p>
          <w:p w14:paraId="782C1BF4" w14:textId="77777777" w:rsidR="007B31C8" w:rsidRPr="009B6A0E" w:rsidRDefault="007B31C8" w:rsidP="007B31C8">
            <w:pPr>
              <w:keepLines/>
              <w:widowControl w:val="0"/>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Ensure that these measures are applied during the entire period of the Project.</w:t>
            </w:r>
          </w:p>
          <w:p w14:paraId="340E1BBC" w14:textId="77777777" w:rsidR="00CA20B9" w:rsidRPr="009B6A0E" w:rsidRDefault="00CA20B9" w:rsidP="00C60E9B">
            <w:pPr>
              <w:keepLines/>
              <w:widowControl w:val="0"/>
              <w:jc w:val="both"/>
              <w:rPr>
                <w:rFonts w:ascii="Arial" w:eastAsia="Times New Roman" w:hAnsi="Arial" w:cs="Arial"/>
                <w:sz w:val="20"/>
                <w:szCs w:val="20"/>
                <w:lang w:val="en-US" w:eastAsia="fr-FR"/>
              </w:rPr>
            </w:pPr>
          </w:p>
          <w:p w14:paraId="1C4AB91D" w14:textId="782FA5C4" w:rsidR="006C135A" w:rsidRPr="009B6A0E" w:rsidRDefault="00672E8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Before the contract is signed and the </w:t>
            </w:r>
            <w:r w:rsidR="00903B6F" w:rsidRPr="009B6A0E">
              <w:rPr>
                <w:rFonts w:ascii="Arial" w:eastAsia="Times New Roman" w:hAnsi="Arial" w:cs="Arial"/>
                <w:sz w:val="20"/>
                <w:szCs w:val="20"/>
                <w:lang w:val="en-US" w:eastAsia="fr-FR"/>
              </w:rPr>
              <w:t xml:space="preserve">physical start of </w:t>
            </w:r>
            <w:r w:rsidRPr="009B6A0E">
              <w:rPr>
                <w:rFonts w:ascii="Arial" w:eastAsia="Times New Roman" w:hAnsi="Arial" w:cs="Arial"/>
                <w:sz w:val="20"/>
                <w:szCs w:val="20"/>
                <w:lang w:val="en-US" w:eastAsia="fr-FR"/>
              </w:rPr>
              <w:t>work</w:t>
            </w:r>
            <w:r w:rsidR="00903B6F" w:rsidRPr="009B6A0E">
              <w:rPr>
                <w:rFonts w:ascii="Arial" w:eastAsia="Times New Roman" w:hAnsi="Arial" w:cs="Arial"/>
                <w:sz w:val="20"/>
                <w:szCs w:val="20"/>
                <w:lang w:val="en-US" w:eastAsia="fr-FR"/>
              </w:rPr>
              <w:t>s.</w:t>
            </w:r>
          </w:p>
        </w:tc>
        <w:tc>
          <w:tcPr>
            <w:tcW w:w="2174" w:type="dxa"/>
          </w:tcPr>
          <w:p w14:paraId="79AC61C0" w14:textId="5A00C427" w:rsidR="006C135A" w:rsidRPr="009B6A0E" w:rsidRDefault="00672E81">
            <w:pPr>
              <w:rPr>
                <w:rFonts w:ascii="Arial" w:hAnsi="Arial" w:cs="Arial"/>
                <w:sz w:val="20"/>
                <w:szCs w:val="20"/>
                <w:lang w:val="en-US"/>
              </w:rPr>
            </w:pPr>
            <w:r w:rsidRPr="009B6A0E">
              <w:rPr>
                <w:rFonts w:ascii="Arial" w:hAnsi="Arial" w:cs="Arial"/>
                <w:sz w:val="20"/>
                <w:szCs w:val="20"/>
                <w:lang w:val="en-US"/>
              </w:rPr>
              <w:br/>
            </w:r>
            <w:r w:rsidR="00C41CDA" w:rsidRPr="009B6A0E">
              <w:rPr>
                <w:rFonts w:ascii="Arial" w:hAnsi="Arial" w:cs="Arial"/>
                <w:sz w:val="20"/>
                <w:szCs w:val="20"/>
                <w:lang w:val="en-US"/>
              </w:rPr>
              <w:t xml:space="preserve">PIU </w:t>
            </w:r>
            <w:r w:rsidR="009839AC" w:rsidRPr="009B6A0E">
              <w:rPr>
                <w:rFonts w:ascii="Arial" w:hAnsi="Arial" w:cs="Arial"/>
                <w:sz w:val="20"/>
                <w:szCs w:val="20"/>
                <w:lang w:val="en-US"/>
              </w:rPr>
              <w:t>PICMC</w:t>
            </w:r>
          </w:p>
          <w:p w14:paraId="652F093F" w14:textId="77777777" w:rsidR="0074208D" w:rsidRPr="009B6A0E" w:rsidRDefault="0074208D" w:rsidP="0074208D">
            <w:pPr>
              <w:rPr>
                <w:rFonts w:ascii="Arial" w:hAnsi="Arial" w:cs="Arial"/>
                <w:sz w:val="20"/>
                <w:szCs w:val="20"/>
                <w:lang w:val="en-US"/>
              </w:rPr>
            </w:pPr>
          </w:p>
          <w:p w14:paraId="58829186" w14:textId="77777777" w:rsidR="00502173" w:rsidRPr="009B6A0E" w:rsidRDefault="00502173" w:rsidP="00E26EEF">
            <w:pPr>
              <w:rPr>
                <w:rFonts w:ascii="Arial" w:hAnsi="Arial" w:cs="Arial"/>
                <w:sz w:val="20"/>
                <w:szCs w:val="20"/>
                <w:lang w:val="en-US"/>
              </w:rPr>
            </w:pPr>
          </w:p>
        </w:tc>
      </w:tr>
      <w:tr w:rsidR="00CA20B9" w:rsidRPr="009B6A0E" w14:paraId="734D4F7F" w14:textId="77777777" w:rsidTr="00C60E9B">
        <w:trPr>
          <w:gridAfter w:val="1"/>
          <w:wAfter w:w="20" w:type="dxa"/>
          <w:cantSplit/>
        </w:trPr>
        <w:tc>
          <w:tcPr>
            <w:tcW w:w="715" w:type="dxa"/>
          </w:tcPr>
          <w:p w14:paraId="6CD3A549"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1.5</w:t>
            </w:r>
          </w:p>
        </w:tc>
        <w:tc>
          <w:tcPr>
            <w:tcW w:w="7077" w:type="dxa"/>
          </w:tcPr>
          <w:p w14:paraId="0E78DF1A" w14:textId="77777777" w:rsidR="006C135A" w:rsidRPr="009B6A0E" w:rsidRDefault="00672E81">
            <w:pPr>
              <w:jc w:val="both"/>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EMERGENCY RESPONSE COMPONENT (CERC)</w:t>
            </w:r>
          </w:p>
          <w:p w14:paraId="1F831273" w14:textId="77777777" w:rsidR="0027383D" w:rsidRPr="007D3D8B" w:rsidRDefault="0027383D" w:rsidP="0027383D">
            <w:pPr>
              <w:keepLines/>
              <w:widowControl w:val="0"/>
              <w:jc w:val="both"/>
              <w:rPr>
                <w:rFonts w:cstheme="minorHAnsi"/>
                <w:b/>
                <w:color w:val="4472C4" w:themeColor="accent1"/>
                <w:sz w:val="20"/>
                <w:szCs w:val="20"/>
                <w:lang w:val="en-US"/>
              </w:rPr>
            </w:pPr>
          </w:p>
          <w:p w14:paraId="02679BE0" w14:textId="77777777" w:rsidR="0027383D" w:rsidRPr="007D3D8B" w:rsidRDefault="0027383D" w:rsidP="0027383D">
            <w:pPr>
              <w:rPr>
                <w:rFonts w:eastAsia="Calibri"/>
                <w:sz w:val="20"/>
                <w:szCs w:val="20"/>
                <w:lang w:val="en-US"/>
              </w:rPr>
            </w:pPr>
            <w:r w:rsidRPr="007D3D8B">
              <w:rPr>
                <w:rFonts w:eastAsia="Calibri"/>
                <w:sz w:val="20"/>
                <w:szCs w:val="20"/>
                <w:lang w:val="en-US"/>
              </w:rPr>
              <w:t xml:space="preserve">a) Ensure that the [insert name of CERC Manual as specified the legal agreement] includes </w:t>
            </w:r>
            <w:r w:rsidRPr="007D3D8B">
              <w:rPr>
                <w:sz w:val="20"/>
                <w:szCs w:val="20"/>
                <w:lang w:val="en-US"/>
              </w:rPr>
              <w:t xml:space="preserve">a description of the ESHS assessment and management arrangements [including, if applicable, insert name of any CERC-ESMF/ESMF Addendum that will be included or referred to in the CERC Manual] for the implementation of [name of CERC component, e.g., CERC Part], </w:t>
            </w:r>
            <w:r w:rsidRPr="007D3D8B">
              <w:rPr>
                <w:rFonts w:eastAsia="Calibri"/>
                <w:sz w:val="20"/>
                <w:szCs w:val="20"/>
                <w:lang w:val="en-US"/>
              </w:rPr>
              <w:t>in accordance with the ESSs.</w:t>
            </w:r>
          </w:p>
          <w:p w14:paraId="5BD38889" w14:textId="77777777" w:rsidR="0027383D" w:rsidRPr="007D3D8B" w:rsidRDefault="0027383D" w:rsidP="0027383D">
            <w:pPr>
              <w:rPr>
                <w:rFonts w:eastAsia="Calibri"/>
                <w:sz w:val="20"/>
                <w:szCs w:val="20"/>
                <w:lang w:val="en-US"/>
              </w:rPr>
            </w:pPr>
          </w:p>
          <w:p w14:paraId="5D29D765" w14:textId="77777777" w:rsidR="0027383D" w:rsidRPr="007D3D8B" w:rsidRDefault="0027383D" w:rsidP="0027383D">
            <w:pPr>
              <w:rPr>
                <w:rFonts w:eastAsia="Calibri"/>
                <w:sz w:val="20"/>
                <w:szCs w:val="20"/>
                <w:lang w:val="en-US"/>
              </w:rPr>
            </w:pPr>
            <w:r w:rsidRPr="007D3D8B">
              <w:rPr>
                <w:rFonts w:eastAsia="Calibri"/>
                <w:sz w:val="20"/>
                <w:szCs w:val="20"/>
                <w:lang w:val="en-US"/>
              </w:rPr>
              <w:t xml:space="preserve">b) Adopt any environmental and social (E&amp;S) instruments which may be required for activities under </w:t>
            </w:r>
            <w:r w:rsidRPr="007D3D8B">
              <w:rPr>
                <w:sz w:val="20"/>
                <w:szCs w:val="20"/>
                <w:lang w:val="en-US"/>
              </w:rPr>
              <w:t>[name CERC component, e.g., CERC Part]</w:t>
            </w:r>
            <w:r w:rsidRPr="007D3D8B">
              <w:rPr>
                <w:rFonts w:eastAsia="Calibri"/>
                <w:sz w:val="20"/>
                <w:szCs w:val="20"/>
                <w:lang w:val="en-US"/>
              </w:rPr>
              <w:t xml:space="preserve"> of the Project,</w:t>
            </w:r>
            <w:r w:rsidRPr="007D3D8B">
              <w:rPr>
                <w:sz w:val="20"/>
                <w:szCs w:val="20"/>
                <w:lang w:val="en-US"/>
              </w:rPr>
              <w:t xml:space="preserve"> in accordance with the </w:t>
            </w:r>
            <w:r w:rsidRPr="007D3D8B">
              <w:rPr>
                <w:rFonts w:eastAsia="Calibri"/>
                <w:sz w:val="20"/>
                <w:szCs w:val="20"/>
                <w:lang w:val="en-US"/>
              </w:rPr>
              <w:t xml:space="preserve">[insert name of CERC Manual and, if applicable, CERC-ESMF or CERC-ESMF Addendum] </w:t>
            </w:r>
            <w:r w:rsidRPr="007D3D8B">
              <w:rPr>
                <w:sz w:val="20"/>
                <w:szCs w:val="20"/>
                <w:lang w:val="en-US"/>
              </w:rPr>
              <w:t xml:space="preserve">and the ESSs, and thereafter implement the measures and actions required under said E&amp;S instruments, within the timeframes specified in said </w:t>
            </w:r>
            <w:r w:rsidRPr="007D3D8B">
              <w:rPr>
                <w:rFonts w:eastAsia="Calibri"/>
                <w:sz w:val="20"/>
                <w:szCs w:val="20"/>
                <w:lang w:val="en-US"/>
              </w:rPr>
              <w:t xml:space="preserve">E&amp;S </w:t>
            </w:r>
            <w:r w:rsidRPr="007D3D8B">
              <w:rPr>
                <w:sz w:val="20"/>
                <w:szCs w:val="20"/>
                <w:lang w:val="en-US"/>
              </w:rPr>
              <w:t>instruments</w:t>
            </w:r>
            <w:r w:rsidRPr="007D3D8B">
              <w:rPr>
                <w:rFonts w:eastAsia="Calibri"/>
                <w:sz w:val="20"/>
                <w:szCs w:val="20"/>
                <w:lang w:val="en-US"/>
              </w:rPr>
              <w:t xml:space="preserve">. </w:t>
            </w:r>
          </w:p>
          <w:p w14:paraId="2939368D" w14:textId="77777777" w:rsidR="0027383D" w:rsidRPr="007D3D8B" w:rsidRDefault="0027383D" w:rsidP="0027383D">
            <w:pPr>
              <w:keepLines/>
              <w:widowControl w:val="0"/>
              <w:rPr>
                <w:rFonts w:cstheme="minorHAnsi"/>
                <w:b/>
                <w:color w:val="4472C4" w:themeColor="accent1"/>
                <w:sz w:val="20"/>
                <w:szCs w:val="20"/>
                <w:lang w:val="en-US"/>
              </w:rPr>
            </w:pPr>
          </w:p>
          <w:p w14:paraId="07CBA38D" w14:textId="5649E6F3" w:rsidR="006B7CB1" w:rsidRPr="009B6A0E" w:rsidRDefault="006B7CB1" w:rsidP="0027383D">
            <w:pPr>
              <w:jc w:val="both"/>
              <w:rPr>
                <w:rFonts w:ascii="Arial" w:eastAsia="Times New Roman" w:hAnsi="Arial" w:cs="Arial"/>
                <w:sz w:val="20"/>
                <w:szCs w:val="20"/>
                <w:lang w:val="en-US" w:eastAsia="fr-FR"/>
              </w:rPr>
            </w:pPr>
          </w:p>
        </w:tc>
        <w:tc>
          <w:tcPr>
            <w:tcW w:w="3921" w:type="dxa"/>
            <w:vAlign w:val="center"/>
          </w:tcPr>
          <w:p w14:paraId="1E11265F" w14:textId="77777777" w:rsidR="0027383D" w:rsidRPr="007D3D8B" w:rsidRDefault="0027383D" w:rsidP="0027383D">
            <w:pPr>
              <w:rPr>
                <w:sz w:val="20"/>
                <w:szCs w:val="20"/>
                <w:lang w:val="en-US"/>
              </w:rPr>
            </w:pPr>
            <w:r w:rsidRPr="007D3D8B">
              <w:rPr>
                <w:rFonts w:ascii="Calibri" w:eastAsia="Calibri" w:hAnsi="Calibri" w:cs="Calibri"/>
                <w:sz w:val="20"/>
                <w:szCs w:val="20"/>
                <w:lang w:val="en-US"/>
              </w:rPr>
              <w:t xml:space="preserve">a) </w:t>
            </w:r>
            <w:r w:rsidRPr="007D3D8B">
              <w:rPr>
                <w:sz w:val="20"/>
                <w:szCs w:val="20"/>
                <w:lang w:val="en-US"/>
              </w:rPr>
              <w:t>The adoption of the [insert name of manual and, if applicable, other instruments, as relevant] in form and substance acceptable to the [World Bank/Bank/Association] is a withdrawal condition under Section [XX] of Schedule 2 of the [name of legal agreement] for the Project.</w:t>
            </w:r>
          </w:p>
          <w:p w14:paraId="12F9CE1A" w14:textId="77777777" w:rsidR="0027383D" w:rsidRPr="007D3D8B" w:rsidRDefault="0027383D" w:rsidP="0027383D">
            <w:pPr>
              <w:jc w:val="both"/>
              <w:rPr>
                <w:rFonts w:ascii="Calibri" w:eastAsia="Calibri" w:hAnsi="Calibri" w:cs="Calibri"/>
                <w:sz w:val="20"/>
                <w:szCs w:val="20"/>
                <w:lang w:val="en-US"/>
              </w:rPr>
            </w:pPr>
          </w:p>
          <w:p w14:paraId="11DE2447" w14:textId="1A67E888" w:rsidR="00690663" w:rsidRPr="009B6A0E" w:rsidRDefault="0027383D">
            <w:pPr>
              <w:keepLines/>
              <w:widowControl w:val="0"/>
              <w:jc w:val="both"/>
              <w:rPr>
                <w:rFonts w:ascii="Arial" w:eastAsia="Times New Roman" w:hAnsi="Arial" w:cs="Arial"/>
                <w:sz w:val="20"/>
                <w:szCs w:val="20"/>
                <w:lang w:val="en-US" w:eastAsia="fr-FR"/>
              </w:rPr>
            </w:pPr>
            <w:r w:rsidRPr="007D3D8B">
              <w:rPr>
                <w:rFonts w:ascii="Calibri" w:eastAsia="Calibri" w:hAnsi="Calibri" w:cs="Calibri"/>
                <w:sz w:val="20"/>
                <w:szCs w:val="20"/>
                <w:lang w:val="en-US"/>
              </w:rPr>
              <w:t xml:space="preserve">b) </w:t>
            </w:r>
            <w:r w:rsidRPr="007D3D8B">
              <w:rPr>
                <w:rFonts w:cstheme="minorHAnsi"/>
                <w:iCs/>
                <w:sz w:val="20"/>
                <w:szCs w:val="20"/>
                <w:lang w:val="en-US"/>
              </w:rPr>
              <w:t>Adopt any required E&amp;S instrument and include it as part of</w:t>
            </w:r>
            <w:r w:rsidRPr="007D3D8B">
              <w:rPr>
                <w:sz w:val="20"/>
                <w:szCs w:val="20"/>
                <w:lang w:val="en-US"/>
              </w:rPr>
              <w:t xml:space="preserve"> the respective bidding process, if applicable, and in any case, before the carrying out of the relevant Project activities for which the E&amp;S instrument is required.</w:t>
            </w:r>
            <w:r w:rsidRPr="007D3D8B">
              <w:rPr>
                <w:rFonts w:ascii="Calibri" w:eastAsia="Calibri" w:hAnsi="Calibri" w:cs="Calibri"/>
                <w:sz w:val="20"/>
                <w:szCs w:val="20"/>
                <w:lang w:val="en-US"/>
              </w:rPr>
              <w:t xml:space="preserve"> Implement the E&amp;S instruments in accordance with their terms, throughout Project implementation.   </w:t>
            </w:r>
          </w:p>
        </w:tc>
        <w:tc>
          <w:tcPr>
            <w:tcW w:w="2174" w:type="dxa"/>
          </w:tcPr>
          <w:p w14:paraId="122266DA" w14:textId="62873D95" w:rsidR="006C135A" w:rsidRPr="009B6A0E" w:rsidRDefault="00672E81">
            <w:pPr>
              <w:rPr>
                <w:rFonts w:ascii="Arial" w:hAnsi="Arial" w:cs="Arial"/>
                <w:sz w:val="20"/>
                <w:szCs w:val="20"/>
                <w:lang w:val="en-US"/>
              </w:rPr>
            </w:pPr>
            <w:r w:rsidRPr="009B6A0E">
              <w:rPr>
                <w:rFonts w:ascii="Arial" w:hAnsi="Arial" w:cs="Arial"/>
                <w:sz w:val="20"/>
                <w:szCs w:val="20"/>
                <w:lang w:val="en-US"/>
              </w:rPr>
              <w:br/>
            </w:r>
            <w:r w:rsidR="00C41CDA" w:rsidRPr="009B6A0E">
              <w:rPr>
                <w:rFonts w:ascii="Arial" w:hAnsi="Arial" w:cs="Arial"/>
                <w:sz w:val="20"/>
                <w:szCs w:val="20"/>
                <w:lang w:val="en-US"/>
              </w:rPr>
              <w:t xml:space="preserve">PIU </w:t>
            </w:r>
            <w:r w:rsidR="009839AC" w:rsidRPr="009B6A0E">
              <w:rPr>
                <w:rFonts w:ascii="Arial" w:hAnsi="Arial" w:cs="Arial"/>
                <w:sz w:val="20"/>
                <w:szCs w:val="20"/>
                <w:lang w:val="en-US"/>
              </w:rPr>
              <w:t>PICMC</w:t>
            </w:r>
          </w:p>
          <w:p w14:paraId="4CD06F5E" w14:textId="77777777" w:rsidR="00CA20B9" w:rsidRPr="009B6A0E" w:rsidRDefault="00CA20B9" w:rsidP="00CA20B9">
            <w:pPr>
              <w:keepLines/>
              <w:widowControl w:val="0"/>
              <w:rPr>
                <w:rFonts w:ascii="Arial" w:hAnsi="Arial" w:cs="Arial"/>
                <w:sz w:val="20"/>
                <w:szCs w:val="20"/>
                <w:lang w:val="en-US"/>
              </w:rPr>
            </w:pPr>
          </w:p>
        </w:tc>
      </w:tr>
      <w:tr w:rsidR="00CA20B9" w:rsidRPr="003617B8" w14:paraId="43A50256" w14:textId="77777777" w:rsidTr="447C9044">
        <w:trPr>
          <w:cantSplit/>
        </w:trPr>
        <w:tc>
          <w:tcPr>
            <w:tcW w:w="13907" w:type="dxa"/>
            <w:gridSpan w:val="5"/>
            <w:shd w:val="clear" w:color="auto" w:fill="F4B083" w:themeFill="accent2" w:themeFillTint="99"/>
          </w:tcPr>
          <w:p w14:paraId="77EFBFFB" w14:textId="0D02A896" w:rsidR="006C135A" w:rsidRPr="009B6A0E" w:rsidRDefault="00660544">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 xml:space="preserve">2: </w:t>
            </w:r>
            <w:r w:rsidRPr="009B6A0E">
              <w:rPr>
                <w:rFonts w:ascii="Arial" w:hAnsi="Arial" w:cs="Arial"/>
                <w:b/>
                <w:sz w:val="20"/>
                <w:szCs w:val="20"/>
                <w:lang w:val="en-US"/>
              </w:rPr>
              <w:t xml:space="preserve">LABOR </w:t>
            </w:r>
            <w:r w:rsidR="00672E81" w:rsidRPr="009B6A0E">
              <w:rPr>
                <w:rFonts w:ascii="Arial" w:hAnsi="Arial" w:cs="Arial"/>
                <w:b/>
                <w:sz w:val="20"/>
                <w:szCs w:val="20"/>
                <w:lang w:val="en-US"/>
              </w:rPr>
              <w:t>AND WORKING CONDITIONS</w:t>
            </w:r>
          </w:p>
        </w:tc>
      </w:tr>
      <w:tr w:rsidR="00CA20B9" w:rsidRPr="009B6A0E" w14:paraId="54C68033" w14:textId="77777777" w:rsidTr="00C60E9B">
        <w:trPr>
          <w:gridAfter w:val="1"/>
          <w:wAfter w:w="20" w:type="dxa"/>
          <w:cantSplit/>
        </w:trPr>
        <w:tc>
          <w:tcPr>
            <w:tcW w:w="715" w:type="dxa"/>
          </w:tcPr>
          <w:p w14:paraId="2C57645A"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2.1</w:t>
            </w:r>
          </w:p>
        </w:tc>
        <w:tc>
          <w:tcPr>
            <w:tcW w:w="7077" w:type="dxa"/>
          </w:tcPr>
          <w:p w14:paraId="2FB192A2" w14:textId="65D4F9FB" w:rsidR="006C135A" w:rsidRPr="009B6A0E" w:rsidRDefault="00FF010B">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 xml:space="preserve">LABOR </w:t>
            </w:r>
            <w:r w:rsidR="00672E81" w:rsidRPr="009B6A0E">
              <w:rPr>
                <w:rFonts w:ascii="Arial" w:hAnsi="Arial" w:cs="Arial"/>
                <w:b/>
                <w:color w:val="4472C4" w:themeColor="accent1"/>
                <w:sz w:val="20"/>
                <w:szCs w:val="20"/>
                <w:lang w:val="en-US"/>
              </w:rPr>
              <w:t>MANAGEMENT PROCEDURES</w:t>
            </w:r>
          </w:p>
          <w:p w14:paraId="3BD8E908" w14:textId="77777777" w:rsidR="002760A1" w:rsidRPr="009B6A0E" w:rsidRDefault="002760A1" w:rsidP="002760A1">
            <w:pPr>
              <w:pStyle w:val="MainText"/>
              <w:keepLines/>
              <w:widowControl w:val="0"/>
              <w:spacing w:after="0" w:line="240" w:lineRule="auto"/>
              <w:jc w:val="both"/>
              <w:rPr>
                <w:color w:val="212121"/>
                <w:szCs w:val="20"/>
                <w:lang w:val="en-US" w:eastAsia="fr-FR"/>
              </w:rPr>
            </w:pPr>
            <w:r w:rsidRPr="009B6A0E">
              <w:rPr>
                <w:color w:val="212121"/>
                <w:szCs w:val="20"/>
                <w:lang w:val="en-US" w:eastAsia="fr-FR"/>
              </w:rPr>
              <w:t>Develop and implement Labor Management Procedures (LMP) consistent with ESS2 and in a manner satisfactory to the Association.</w:t>
            </w:r>
          </w:p>
          <w:p w14:paraId="72B3A451" w14:textId="77777777" w:rsidR="005C13DE" w:rsidRPr="009B6A0E" w:rsidRDefault="005C13DE" w:rsidP="005C13DE">
            <w:pPr>
              <w:pStyle w:val="MainText"/>
              <w:keepLines/>
              <w:widowControl w:val="0"/>
              <w:spacing w:after="0" w:line="240" w:lineRule="auto"/>
              <w:jc w:val="both"/>
              <w:rPr>
                <w:color w:val="212121"/>
                <w:szCs w:val="20"/>
                <w:lang w:val="en-US" w:eastAsia="fr-FR"/>
              </w:rPr>
            </w:pPr>
          </w:p>
          <w:p w14:paraId="70B3A797" w14:textId="37138701" w:rsidR="006C135A" w:rsidRPr="009B6A0E" w:rsidRDefault="00672E81">
            <w:pPr>
              <w:pStyle w:val="MainText"/>
              <w:keepLines/>
              <w:widowControl w:val="0"/>
              <w:spacing w:after="0" w:line="240" w:lineRule="auto"/>
              <w:jc w:val="both"/>
              <w:rPr>
                <w:color w:val="212121"/>
                <w:szCs w:val="20"/>
                <w:lang w:val="en-US" w:eastAsia="fr-FR"/>
              </w:rPr>
            </w:pPr>
            <w:r w:rsidRPr="009B6A0E">
              <w:rPr>
                <w:color w:val="212121"/>
                <w:szCs w:val="20"/>
                <w:lang w:val="en-US" w:eastAsia="fr-FR"/>
              </w:rPr>
              <w:t>Prepare</w:t>
            </w:r>
            <w:r w:rsidR="002422BD" w:rsidRPr="009B6A0E">
              <w:rPr>
                <w:color w:val="212121"/>
                <w:szCs w:val="20"/>
                <w:lang w:val="en-US" w:eastAsia="fr-FR"/>
              </w:rPr>
              <w:t xml:space="preserve"> and approve</w:t>
            </w:r>
            <w:r w:rsidRPr="009B6A0E">
              <w:rPr>
                <w:color w:val="212121"/>
                <w:szCs w:val="20"/>
                <w:lang w:val="en-US" w:eastAsia="fr-FR"/>
              </w:rPr>
              <w:t xml:space="preserve"> site-specific </w:t>
            </w:r>
            <w:r w:rsidR="002422BD" w:rsidRPr="009B6A0E">
              <w:rPr>
                <w:color w:val="212121"/>
                <w:szCs w:val="20"/>
                <w:lang w:val="en-US" w:eastAsia="fr-FR"/>
              </w:rPr>
              <w:t>LMPs</w:t>
            </w:r>
            <w:r w:rsidRPr="009B6A0E">
              <w:rPr>
                <w:color w:val="212121"/>
                <w:szCs w:val="20"/>
                <w:lang w:val="en-US" w:eastAsia="fr-FR"/>
              </w:rPr>
              <w:t xml:space="preserve"> as part of the </w:t>
            </w:r>
            <w:r w:rsidR="005A7043" w:rsidRPr="009B6A0E">
              <w:rPr>
                <w:color w:val="212121"/>
                <w:szCs w:val="20"/>
                <w:lang w:val="en-US" w:eastAsia="fr-FR"/>
              </w:rPr>
              <w:t>Contractor</w:t>
            </w:r>
            <w:r w:rsidR="004D6F49" w:rsidRPr="009B6A0E">
              <w:rPr>
                <w:color w:val="212121"/>
                <w:szCs w:val="20"/>
                <w:lang w:val="en-US" w:eastAsia="fr-FR"/>
              </w:rPr>
              <w:t>s’</w:t>
            </w:r>
            <w:r w:rsidRPr="009B6A0E">
              <w:rPr>
                <w:color w:val="212121"/>
                <w:szCs w:val="20"/>
                <w:lang w:val="en-US" w:eastAsia="fr-FR"/>
              </w:rPr>
              <w:t xml:space="preserve"> ESMP</w:t>
            </w:r>
            <w:r w:rsidR="009C0E06" w:rsidRPr="009B6A0E">
              <w:rPr>
                <w:color w:val="212121"/>
                <w:szCs w:val="20"/>
                <w:lang w:val="en-US" w:eastAsia="fr-FR"/>
              </w:rPr>
              <w:t xml:space="preserve"> (C-ESMP)</w:t>
            </w:r>
            <w:r w:rsidRPr="009B6A0E">
              <w:rPr>
                <w:color w:val="212121"/>
                <w:szCs w:val="20"/>
                <w:lang w:val="en-US" w:eastAsia="fr-FR"/>
              </w:rPr>
              <w:t xml:space="preserve"> and based on the </w:t>
            </w:r>
            <w:r w:rsidR="00FF010B" w:rsidRPr="009B6A0E">
              <w:rPr>
                <w:color w:val="212121"/>
                <w:szCs w:val="20"/>
                <w:lang w:val="en-US" w:eastAsia="fr-FR"/>
              </w:rPr>
              <w:t>L</w:t>
            </w:r>
            <w:r w:rsidRPr="009B6A0E">
              <w:rPr>
                <w:color w:val="212121"/>
                <w:szCs w:val="20"/>
                <w:lang w:val="en-US" w:eastAsia="fr-FR"/>
              </w:rPr>
              <w:t>MP</w:t>
            </w:r>
            <w:r w:rsidR="009C0E06" w:rsidRPr="009B6A0E">
              <w:rPr>
                <w:color w:val="212121"/>
                <w:szCs w:val="20"/>
                <w:lang w:val="en-US" w:eastAsia="fr-FR"/>
              </w:rPr>
              <w:t xml:space="preserve"> prepared for the project.</w:t>
            </w:r>
          </w:p>
          <w:p w14:paraId="373148E9" w14:textId="77777777" w:rsidR="00CA20B9" w:rsidRPr="009B6A0E" w:rsidRDefault="00CA20B9" w:rsidP="00CA20B9">
            <w:pPr>
              <w:keepNext/>
              <w:jc w:val="both"/>
              <w:rPr>
                <w:rFonts w:ascii="Arial" w:hAnsi="Arial" w:cs="Arial"/>
                <w:color w:val="212121"/>
                <w:sz w:val="20"/>
                <w:szCs w:val="20"/>
                <w:shd w:val="clear" w:color="auto" w:fill="FFFFFF"/>
                <w:lang w:val="en-US"/>
              </w:rPr>
            </w:pPr>
          </w:p>
        </w:tc>
        <w:tc>
          <w:tcPr>
            <w:tcW w:w="3921" w:type="dxa"/>
          </w:tcPr>
          <w:p w14:paraId="78C6F2A0" w14:textId="77777777" w:rsidR="00CA20B9" w:rsidRPr="009B6A0E" w:rsidRDefault="00CA20B9" w:rsidP="005C13DE">
            <w:pPr>
              <w:pStyle w:val="MainText"/>
              <w:keepLines/>
              <w:widowControl w:val="0"/>
              <w:spacing w:after="0" w:line="240" w:lineRule="auto"/>
              <w:jc w:val="both"/>
              <w:rPr>
                <w:color w:val="212121"/>
                <w:szCs w:val="20"/>
                <w:lang w:val="en-US" w:eastAsia="fr-FR"/>
              </w:rPr>
            </w:pPr>
          </w:p>
          <w:p w14:paraId="58AE2BD6" w14:textId="449396DE" w:rsidR="003B13EC" w:rsidRPr="009B6A0E" w:rsidRDefault="003B13EC" w:rsidP="003B13EC">
            <w:pPr>
              <w:keepLines/>
              <w:widowControl w:val="0"/>
              <w:rPr>
                <w:rFonts w:ascii="Arial" w:hAnsi="Arial" w:cs="Arial"/>
                <w:sz w:val="20"/>
                <w:szCs w:val="20"/>
                <w:shd w:val="clear" w:color="auto" w:fill="FFFFFF"/>
                <w:lang w:val="en-US"/>
              </w:rPr>
            </w:pPr>
            <w:r w:rsidRPr="009B6A0E">
              <w:rPr>
                <w:rFonts w:ascii="Arial" w:hAnsi="Arial" w:cs="Arial"/>
                <w:color w:val="212121"/>
                <w:szCs w:val="20"/>
                <w:lang w:val="en-US" w:eastAsia="fr-FR"/>
              </w:rPr>
              <w:t xml:space="preserve">LMP </w:t>
            </w:r>
            <w:r w:rsidR="0027383D">
              <w:rPr>
                <w:rFonts w:ascii="Arial" w:eastAsia="Times New Roman" w:hAnsi="Arial" w:cs="Arial"/>
                <w:sz w:val="20"/>
                <w:szCs w:val="20"/>
                <w:lang w:val="en-US" w:eastAsia="fr-FR"/>
              </w:rPr>
              <w:t>has been</w:t>
            </w:r>
            <w:r w:rsidR="00FA25D8">
              <w:rPr>
                <w:rFonts w:ascii="Arial" w:eastAsia="Times New Roman" w:hAnsi="Arial" w:cs="Arial"/>
                <w:sz w:val="20"/>
                <w:szCs w:val="20"/>
                <w:lang w:val="en-US" w:eastAsia="fr-FR"/>
              </w:rPr>
              <w:t xml:space="preserve"> </w:t>
            </w:r>
            <w:r w:rsidR="0027383D" w:rsidRPr="00F4669D">
              <w:rPr>
                <w:rFonts w:eastAsia="Times New Roman"/>
                <w:lang w:val="en-US"/>
              </w:rPr>
              <w:t>prepare</w:t>
            </w:r>
            <w:r w:rsidR="0027383D">
              <w:rPr>
                <w:rFonts w:eastAsia="Times New Roman"/>
                <w:lang w:val="en-US"/>
              </w:rPr>
              <w:t>d</w:t>
            </w:r>
            <w:r w:rsidR="0027383D" w:rsidRPr="00F4669D">
              <w:rPr>
                <w:rFonts w:eastAsia="Times New Roman"/>
                <w:lang w:val="en-US"/>
              </w:rPr>
              <w:t>, disclose</w:t>
            </w:r>
            <w:r w:rsidR="0027383D">
              <w:rPr>
                <w:rFonts w:eastAsia="Times New Roman"/>
                <w:lang w:val="en-US"/>
              </w:rPr>
              <w:t>d</w:t>
            </w:r>
            <w:r w:rsidR="0027383D" w:rsidRPr="00F4669D">
              <w:rPr>
                <w:rFonts w:eastAsia="Times New Roman"/>
                <w:lang w:val="en-US"/>
              </w:rPr>
              <w:t>, consult</w:t>
            </w:r>
            <w:r w:rsidR="0027383D">
              <w:rPr>
                <w:rFonts w:eastAsia="Times New Roman"/>
                <w:lang w:val="en-US"/>
              </w:rPr>
              <w:t xml:space="preserve">ed </w:t>
            </w:r>
            <w:r w:rsidR="0027383D" w:rsidRPr="00F4669D">
              <w:rPr>
                <w:rFonts w:eastAsia="Times New Roman"/>
                <w:lang w:val="en-US"/>
              </w:rPr>
              <w:t>upon and adopt</w:t>
            </w:r>
            <w:r w:rsidR="0027383D">
              <w:rPr>
                <w:rFonts w:eastAsia="Times New Roman"/>
                <w:lang w:val="en-US"/>
              </w:rPr>
              <w:t>ed</w:t>
            </w:r>
          </w:p>
          <w:p w14:paraId="586CB147" w14:textId="67A15C85" w:rsidR="00161046" w:rsidRPr="009B6A0E" w:rsidRDefault="00161046" w:rsidP="00161046">
            <w:pPr>
              <w:keepLines/>
              <w:widowControl w:val="0"/>
              <w:rPr>
                <w:rFonts w:ascii="Arial" w:hAnsi="Arial" w:cs="Arial"/>
                <w:sz w:val="20"/>
                <w:szCs w:val="20"/>
                <w:shd w:val="clear" w:color="auto" w:fill="FFFFFF"/>
                <w:lang w:val="en-US"/>
              </w:rPr>
            </w:pPr>
          </w:p>
          <w:p w14:paraId="63766AA6" w14:textId="5066CBBB" w:rsidR="006C135A" w:rsidRPr="009B6A0E" w:rsidRDefault="00672E81">
            <w:pPr>
              <w:pStyle w:val="MainText"/>
              <w:keepLines/>
              <w:widowControl w:val="0"/>
              <w:spacing w:after="0" w:line="240" w:lineRule="auto"/>
              <w:jc w:val="both"/>
              <w:rPr>
                <w:color w:val="212121"/>
                <w:szCs w:val="20"/>
                <w:lang w:val="en-US" w:eastAsia="fr-FR"/>
              </w:rPr>
            </w:pPr>
            <w:r w:rsidRPr="009B6A0E">
              <w:rPr>
                <w:color w:val="212121"/>
                <w:szCs w:val="20"/>
                <w:lang w:val="en-US" w:eastAsia="fr-FR"/>
              </w:rPr>
              <w:t xml:space="preserve">Before </w:t>
            </w:r>
            <w:r w:rsidR="002E03B4" w:rsidRPr="009B6A0E">
              <w:rPr>
                <w:color w:val="212121"/>
                <w:szCs w:val="20"/>
                <w:lang w:val="en-US" w:eastAsia="fr-FR"/>
              </w:rPr>
              <w:t>the commencement of the civil works</w:t>
            </w:r>
          </w:p>
          <w:p w14:paraId="50E64030" w14:textId="77777777" w:rsidR="00CA20B9" w:rsidRPr="009B6A0E" w:rsidRDefault="00CA20B9" w:rsidP="005C13DE">
            <w:pPr>
              <w:pStyle w:val="MainText"/>
              <w:keepLines/>
              <w:widowControl w:val="0"/>
              <w:spacing w:after="0" w:line="240" w:lineRule="auto"/>
              <w:jc w:val="both"/>
              <w:rPr>
                <w:color w:val="212121"/>
                <w:szCs w:val="20"/>
                <w:lang w:val="en-US" w:eastAsia="fr-FR"/>
              </w:rPr>
            </w:pPr>
          </w:p>
        </w:tc>
        <w:tc>
          <w:tcPr>
            <w:tcW w:w="2174" w:type="dxa"/>
          </w:tcPr>
          <w:p w14:paraId="2C396222" w14:textId="77777777" w:rsidR="00CA20B9" w:rsidRPr="009B6A0E" w:rsidRDefault="00CA20B9" w:rsidP="005C13DE">
            <w:pPr>
              <w:pStyle w:val="MainText"/>
              <w:keepLines/>
              <w:widowControl w:val="0"/>
              <w:spacing w:after="0" w:line="240" w:lineRule="auto"/>
              <w:jc w:val="both"/>
              <w:rPr>
                <w:color w:val="212121"/>
                <w:szCs w:val="20"/>
                <w:lang w:val="en-US" w:eastAsia="fr-FR"/>
              </w:rPr>
            </w:pPr>
          </w:p>
          <w:p w14:paraId="30766D06" w14:textId="12A2ABD0"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65D92964" w14:textId="77777777" w:rsidR="00F62728" w:rsidRPr="009B6A0E" w:rsidRDefault="00F62728">
            <w:pPr>
              <w:pStyle w:val="MainText"/>
              <w:keepLines/>
              <w:widowControl w:val="0"/>
              <w:spacing w:after="0" w:line="240" w:lineRule="auto"/>
              <w:jc w:val="both"/>
              <w:rPr>
                <w:color w:val="212121"/>
                <w:szCs w:val="20"/>
                <w:lang w:val="en-US" w:eastAsia="fr-FR"/>
              </w:rPr>
            </w:pPr>
          </w:p>
          <w:p w14:paraId="4A413B46" w14:textId="05A60D1A" w:rsidR="006C135A" w:rsidRPr="009B6A0E" w:rsidRDefault="00F62728">
            <w:pPr>
              <w:pStyle w:val="MainText"/>
              <w:keepLines/>
              <w:widowControl w:val="0"/>
              <w:spacing w:after="0" w:line="240" w:lineRule="auto"/>
              <w:jc w:val="both"/>
              <w:rPr>
                <w:color w:val="212121"/>
                <w:szCs w:val="20"/>
                <w:lang w:val="en-US" w:eastAsia="fr-FR"/>
              </w:rPr>
            </w:pPr>
            <w:r w:rsidRPr="009B6A0E">
              <w:rPr>
                <w:color w:val="212121"/>
                <w:szCs w:val="20"/>
                <w:lang w:val="en-US" w:eastAsia="fr-FR"/>
              </w:rPr>
              <w:t>Contractors</w:t>
            </w:r>
          </w:p>
          <w:p w14:paraId="438BB9D5" w14:textId="77777777" w:rsidR="005C13DE" w:rsidRPr="009B6A0E" w:rsidRDefault="005C13DE" w:rsidP="005C13DE">
            <w:pPr>
              <w:pStyle w:val="MainText"/>
              <w:keepLines/>
              <w:widowControl w:val="0"/>
              <w:spacing w:after="0" w:line="240" w:lineRule="auto"/>
              <w:jc w:val="both"/>
              <w:rPr>
                <w:color w:val="212121"/>
                <w:szCs w:val="20"/>
                <w:lang w:val="en-US" w:eastAsia="fr-FR"/>
              </w:rPr>
            </w:pPr>
          </w:p>
          <w:p w14:paraId="6264EC34" w14:textId="77777777" w:rsidR="00CA20B9" w:rsidRPr="009B6A0E" w:rsidRDefault="00CA20B9" w:rsidP="005C13DE">
            <w:pPr>
              <w:pStyle w:val="MainText"/>
              <w:keepLines/>
              <w:widowControl w:val="0"/>
              <w:spacing w:after="0" w:line="240" w:lineRule="auto"/>
              <w:jc w:val="both"/>
              <w:rPr>
                <w:color w:val="212121"/>
                <w:szCs w:val="20"/>
                <w:lang w:val="en-US" w:eastAsia="fr-FR"/>
              </w:rPr>
            </w:pPr>
          </w:p>
        </w:tc>
      </w:tr>
      <w:tr w:rsidR="00CA20B9" w:rsidRPr="009B6A0E" w14:paraId="29F42484" w14:textId="77777777" w:rsidTr="00C60E9B">
        <w:trPr>
          <w:gridAfter w:val="1"/>
          <w:wAfter w:w="20" w:type="dxa"/>
          <w:cantSplit/>
        </w:trPr>
        <w:tc>
          <w:tcPr>
            <w:tcW w:w="715" w:type="dxa"/>
          </w:tcPr>
          <w:p w14:paraId="5E310149"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lastRenderedPageBreak/>
              <w:t>2.2</w:t>
            </w:r>
          </w:p>
        </w:tc>
        <w:tc>
          <w:tcPr>
            <w:tcW w:w="7077" w:type="dxa"/>
          </w:tcPr>
          <w:p w14:paraId="45F7B281" w14:textId="77777777" w:rsidR="003B13EC" w:rsidRPr="009B6A0E" w:rsidRDefault="003B13EC" w:rsidP="003B13EC">
            <w:pPr>
              <w:pStyle w:val="MainText"/>
              <w:keepLines/>
              <w:widowControl w:val="0"/>
              <w:spacing w:after="0" w:line="240" w:lineRule="auto"/>
              <w:jc w:val="both"/>
              <w:rPr>
                <w:rFonts w:eastAsiaTheme="minorHAnsi"/>
                <w:b/>
                <w:color w:val="4472C4" w:themeColor="accent1"/>
                <w:szCs w:val="20"/>
                <w:lang w:val="en-US" w:eastAsia="en-US"/>
              </w:rPr>
            </w:pPr>
            <w:r w:rsidRPr="009B6A0E">
              <w:rPr>
                <w:rFonts w:eastAsiaTheme="minorHAnsi"/>
                <w:b/>
                <w:color w:val="4472C4" w:themeColor="accent1"/>
                <w:szCs w:val="20"/>
                <w:lang w:val="en-US" w:eastAsia="en-US"/>
              </w:rPr>
              <w:t xml:space="preserve">PROJECT WORKER GRIEVANCE REDRESS MECHANISM (GRM) </w:t>
            </w:r>
          </w:p>
          <w:p w14:paraId="09EC9AD6" w14:textId="11A700C4" w:rsidR="006814B5" w:rsidRPr="009B6A0E" w:rsidRDefault="003B13EC" w:rsidP="00CA20B9">
            <w:pPr>
              <w:pStyle w:val="MainText"/>
              <w:keepLines/>
              <w:widowControl w:val="0"/>
              <w:spacing w:after="0" w:line="240" w:lineRule="auto"/>
              <w:jc w:val="both"/>
              <w:rPr>
                <w:color w:val="212121"/>
                <w:szCs w:val="20"/>
                <w:lang w:val="en-US" w:eastAsia="fr-FR"/>
              </w:rPr>
            </w:pPr>
            <w:r w:rsidRPr="009B6A0E">
              <w:rPr>
                <w:rFonts w:eastAsiaTheme="minorHAnsi"/>
                <w:b/>
                <w:color w:val="4472C4" w:themeColor="accent1"/>
                <w:szCs w:val="20"/>
                <w:lang w:val="en-US" w:eastAsia="en-US"/>
              </w:rPr>
              <w:t>Establish</w:t>
            </w:r>
            <w:r w:rsidR="00CD0F04" w:rsidRPr="009B6A0E">
              <w:rPr>
                <w:color w:val="212121"/>
                <w:szCs w:val="20"/>
                <w:lang w:val="en-US" w:eastAsia="fr-FR"/>
              </w:rPr>
              <w:t xml:space="preserve"> and maintain </w:t>
            </w:r>
            <w:r w:rsidR="002330F3" w:rsidRPr="009B6A0E">
              <w:rPr>
                <w:color w:val="212121"/>
                <w:szCs w:val="20"/>
                <w:lang w:val="en-US" w:eastAsia="fr-FR"/>
              </w:rPr>
              <w:t>GRM</w:t>
            </w:r>
            <w:r w:rsidR="00CD0F04" w:rsidRPr="009B6A0E">
              <w:rPr>
                <w:color w:val="212121"/>
                <w:szCs w:val="20"/>
                <w:lang w:val="en-US" w:eastAsia="fr-FR"/>
              </w:rPr>
              <w:t xml:space="preserve"> for any Project-related labor and employment matters (including SEA/SH), easily accessible to Project workers, in line with ESS2 and </w:t>
            </w:r>
            <w:r w:rsidR="002330F3" w:rsidRPr="009B6A0E">
              <w:rPr>
                <w:color w:val="212121"/>
                <w:szCs w:val="20"/>
                <w:lang w:val="en-US" w:eastAsia="fr-FR"/>
              </w:rPr>
              <w:t xml:space="preserve">national </w:t>
            </w:r>
            <w:r w:rsidR="00CD0F04" w:rsidRPr="009B6A0E">
              <w:rPr>
                <w:color w:val="212121"/>
                <w:szCs w:val="20"/>
                <w:lang w:val="en-US" w:eastAsia="fr-FR"/>
              </w:rPr>
              <w:t>labor laws</w:t>
            </w:r>
            <w:r w:rsidR="002330F3" w:rsidRPr="009B6A0E">
              <w:rPr>
                <w:color w:val="212121"/>
                <w:szCs w:val="20"/>
                <w:lang w:val="en-US" w:eastAsia="fr-FR"/>
              </w:rPr>
              <w:t>.</w:t>
            </w:r>
          </w:p>
        </w:tc>
        <w:tc>
          <w:tcPr>
            <w:tcW w:w="3921" w:type="dxa"/>
          </w:tcPr>
          <w:p w14:paraId="67316169" w14:textId="77777777" w:rsidR="007B4E0C" w:rsidRPr="009B6A0E" w:rsidRDefault="007B4E0C">
            <w:pPr>
              <w:pStyle w:val="MainText"/>
              <w:keepLines/>
              <w:widowControl w:val="0"/>
              <w:spacing w:after="0" w:line="240" w:lineRule="auto"/>
              <w:jc w:val="both"/>
              <w:rPr>
                <w:szCs w:val="20"/>
                <w:lang w:val="en-US" w:eastAsia="fr-FR"/>
              </w:rPr>
            </w:pPr>
          </w:p>
          <w:p w14:paraId="3DB0176E" w14:textId="7EF6A133" w:rsidR="00B133DB" w:rsidRPr="009B6A0E" w:rsidRDefault="006C33AC" w:rsidP="00C60E9B">
            <w:pPr>
              <w:pStyle w:val="MainText"/>
              <w:keepLines/>
              <w:widowControl w:val="0"/>
              <w:spacing w:after="0" w:line="240" w:lineRule="auto"/>
              <w:jc w:val="both"/>
              <w:rPr>
                <w:color w:val="212121"/>
                <w:lang w:val="en-US" w:eastAsia="fr-FR"/>
              </w:rPr>
            </w:pPr>
            <w:r w:rsidRPr="009B6A0E">
              <w:rPr>
                <w:color w:val="212121"/>
                <w:szCs w:val="20"/>
                <w:lang w:val="en-US" w:eastAsia="fr-FR"/>
              </w:rPr>
              <w:t xml:space="preserve">Establish a </w:t>
            </w:r>
            <w:r w:rsidR="00752C1C" w:rsidRPr="009B6A0E">
              <w:rPr>
                <w:color w:val="212121"/>
                <w:szCs w:val="20"/>
                <w:lang w:val="en-US" w:eastAsia="fr-FR"/>
              </w:rPr>
              <w:t>PIU</w:t>
            </w:r>
            <w:r w:rsidR="003155C6" w:rsidRPr="009B6A0E">
              <w:rPr>
                <w:color w:val="212121"/>
                <w:szCs w:val="20"/>
                <w:lang w:val="en-US" w:eastAsia="fr-FR"/>
              </w:rPr>
              <w:t>-</w:t>
            </w:r>
            <w:r w:rsidR="00752C1C" w:rsidRPr="009B6A0E">
              <w:rPr>
                <w:color w:val="212121"/>
                <w:szCs w:val="20"/>
                <w:lang w:val="en-US" w:eastAsia="fr-FR"/>
              </w:rPr>
              <w:t xml:space="preserve">based labor GRM within </w:t>
            </w:r>
            <w:r w:rsidR="003155C6" w:rsidRPr="009B6A0E">
              <w:rPr>
                <w:color w:val="212121"/>
                <w:szCs w:val="20"/>
                <w:lang w:val="en-US" w:eastAsia="fr-FR"/>
              </w:rPr>
              <w:t>three (</w:t>
            </w:r>
            <w:r w:rsidR="00752C1C" w:rsidRPr="009B6A0E">
              <w:rPr>
                <w:color w:val="212121"/>
                <w:szCs w:val="20"/>
                <w:lang w:val="en-US" w:eastAsia="fr-FR"/>
              </w:rPr>
              <w:t>3</w:t>
            </w:r>
            <w:r w:rsidR="003155C6" w:rsidRPr="009B6A0E">
              <w:rPr>
                <w:color w:val="212121"/>
                <w:szCs w:val="20"/>
                <w:lang w:val="en-US" w:eastAsia="fr-FR"/>
              </w:rPr>
              <w:t>)</w:t>
            </w:r>
            <w:r w:rsidR="00752C1C" w:rsidRPr="009B6A0E">
              <w:rPr>
                <w:color w:val="212121"/>
                <w:szCs w:val="20"/>
                <w:lang w:val="en-US" w:eastAsia="fr-FR"/>
              </w:rPr>
              <w:t xml:space="preserve"> months of </w:t>
            </w:r>
            <w:r w:rsidR="00B133DB" w:rsidRPr="009B6A0E">
              <w:rPr>
                <w:color w:val="212121"/>
                <w:szCs w:val="20"/>
                <w:lang w:val="en-US" w:eastAsia="fr-FR"/>
              </w:rPr>
              <w:t>Project Effective Date</w:t>
            </w:r>
          </w:p>
          <w:p w14:paraId="516D7C72" w14:textId="3E27B37C" w:rsidR="004C11E8" w:rsidRPr="009B6A0E" w:rsidRDefault="006C33AC">
            <w:pPr>
              <w:pStyle w:val="MainText"/>
              <w:keepLines/>
              <w:widowControl w:val="0"/>
              <w:spacing w:after="0" w:line="240" w:lineRule="auto"/>
              <w:jc w:val="both"/>
              <w:rPr>
                <w:color w:val="212121"/>
                <w:szCs w:val="20"/>
                <w:lang w:val="en-US" w:eastAsia="fr-FR"/>
              </w:rPr>
            </w:pPr>
            <w:r w:rsidRPr="009B6A0E">
              <w:rPr>
                <w:color w:val="212121"/>
                <w:szCs w:val="20"/>
                <w:lang w:val="en-US" w:eastAsia="fr-FR"/>
              </w:rPr>
              <w:t>and mai</w:t>
            </w:r>
            <w:r w:rsidR="00D308B2" w:rsidRPr="009B6A0E">
              <w:rPr>
                <w:color w:val="212121"/>
                <w:szCs w:val="20"/>
                <w:lang w:val="en-US" w:eastAsia="fr-FR"/>
              </w:rPr>
              <w:t>ntain it throughout project implementation.</w:t>
            </w:r>
          </w:p>
          <w:p w14:paraId="64E6D529" w14:textId="77777777" w:rsidR="003155C6" w:rsidRPr="009B6A0E" w:rsidRDefault="003155C6">
            <w:pPr>
              <w:pStyle w:val="MainText"/>
              <w:keepLines/>
              <w:widowControl w:val="0"/>
              <w:spacing w:after="0" w:line="240" w:lineRule="auto"/>
              <w:jc w:val="both"/>
              <w:rPr>
                <w:color w:val="212121"/>
                <w:szCs w:val="20"/>
                <w:lang w:val="en-US" w:eastAsia="fr-FR"/>
              </w:rPr>
            </w:pPr>
          </w:p>
          <w:p w14:paraId="54FCAB61" w14:textId="37D9CA02" w:rsidR="006C135A" w:rsidRPr="009B6A0E" w:rsidRDefault="00585198">
            <w:pPr>
              <w:pStyle w:val="MainText"/>
              <w:keepLines/>
              <w:widowControl w:val="0"/>
              <w:spacing w:after="0" w:line="240" w:lineRule="auto"/>
              <w:jc w:val="both"/>
              <w:rPr>
                <w:color w:val="212121"/>
                <w:szCs w:val="20"/>
                <w:lang w:val="en-US" w:eastAsia="fr-FR"/>
              </w:rPr>
            </w:pPr>
            <w:r w:rsidRPr="009B6A0E">
              <w:rPr>
                <w:color w:val="212121"/>
                <w:szCs w:val="20"/>
                <w:lang w:val="en-US" w:eastAsia="fr-FR"/>
              </w:rPr>
              <w:t xml:space="preserve">Establish </w:t>
            </w:r>
            <w:r w:rsidR="00752C1C" w:rsidRPr="009B6A0E">
              <w:rPr>
                <w:color w:val="212121"/>
                <w:szCs w:val="20"/>
                <w:lang w:val="en-US" w:eastAsia="fr-FR"/>
              </w:rPr>
              <w:t xml:space="preserve">GRM </w:t>
            </w:r>
            <w:r w:rsidR="00E04265" w:rsidRPr="009B6A0E">
              <w:rPr>
                <w:color w:val="212121"/>
                <w:szCs w:val="20"/>
                <w:lang w:val="en-US" w:eastAsia="fr-FR"/>
              </w:rPr>
              <w:t>as part of the</w:t>
            </w:r>
            <w:r w:rsidRPr="009B6A0E">
              <w:rPr>
                <w:color w:val="212121"/>
                <w:szCs w:val="20"/>
                <w:lang w:val="en-US" w:eastAsia="fr-FR"/>
              </w:rPr>
              <w:t xml:space="preserve"> C-ESMP prior to the </w:t>
            </w:r>
            <w:r w:rsidR="00F3659F" w:rsidRPr="009B6A0E">
              <w:rPr>
                <w:color w:val="212121"/>
                <w:szCs w:val="20"/>
                <w:lang w:val="en-US" w:eastAsia="fr-FR"/>
              </w:rPr>
              <w:t xml:space="preserve">commencement of </w:t>
            </w:r>
            <w:r w:rsidR="001C5C92" w:rsidRPr="009B6A0E">
              <w:rPr>
                <w:color w:val="212121"/>
                <w:szCs w:val="20"/>
                <w:lang w:val="en-US" w:eastAsia="fr-FR"/>
              </w:rPr>
              <w:t xml:space="preserve">civil </w:t>
            </w:r>
            <w:r w:rsidR="00F3659F" w:rsidRPr="009B6A0E">
              <w:rPr>
                <w:color w:val="212121"/>
                <w:szCs w:val="20"/>
                <w:lang w:val="en-US" w:eastAsia="fr-FR"/>
              </w:rPr>
              <w:t>works</w:t>
            </w:r>
            <w:r w:rsidR="001C5C92" w:rsidRPr="009B6A0E">
              <w:rPr>
                <w:color w:val="212121"/>
                <w:szCs w:val="20"/>
                <w:lang w:val="en-US" w:eastAsia="fr-FR"/>
              </w:rPr>
              <w:t xml:space="preserve"> and maintain </w:t>
            </w:r>
            <w:r w:rsidR="00E04265" w:rsidRPr="009B6A0E">
              <w:rPr>
                <w:color w:val="212121"/>
                <w:szCs w:val="20"/>
                <w:lang w:val="en-US" w:eastAsia="fr-FR"/>
              </w:rPr>
              <w:t>i</w:t>
            </w:r>
            <w:r w:rsidR="00831C9A" w:rsidRPr="009B6A0E">
              <w:rPr>
                <w:color w:val="212121"/>
                <w:szCs w:val="20"/>
                <w:lang w:val="en-US" w:eastAsia="fr-FR"/>
              </w:rPr>
              <w:t>t</w:t>
            </w:r>
            <w:r w:rsidR="001C5C92" w:rsidRPr="009B6A0E">
              <w:rPr>
                <w:color w:val="212121"/>
                <w:szCs w:val="20"/>
                <w:lang w:val="en-US" w:eastAsia="fr-FR"/>
              </w:rPr>
              <w:t xml:space="preserve"> </w:t>
            </w:r>
            <w:r w:rsidR="00123E9E" w:rsidRPr="009B6A0E">
              <w:rPr>
                <w:color w:val="212121"/>
                <w:szCs w:val="20"/>
                <w:lang w:val="en-US" w:eastAsia="fr-FR"/>
              </w:rPr>
              <w:t xml:space="preserve">throughout </w:t>
            </w:r>
            <w:r w:rsidR="001C5C92" w:rsidRPr="009B6A0E">
              <w:rPr>
                <w:color w:val="212121"/>
                <w:szCs w:val="20"/>
                <w:lang w:val="en-US" w:eastAsia="fr-FR"/>
              </w:rPr>
              <w:t>duration of the works.</w:t>
            </w:r>
          </w:p>
          <w:p w14:paraId="7C478572" w14:textId="77777777" w:rsidR="00CA20B9" w:rsidRPr="009B6A0E" w:rsidRDefault="00CA20B9" w:rsidP="00CA20B9">
            <w:pPr>
              <w:keepLines/>
              <w:widowControl w:val="0"/>
              <w:rPr>
                <w:rFonts w:ascii="Arial" w:hAnsi="Arial" w:cs="Arial"/>
                <w:i/>
                <w:sz w:val="20"/>
                <w:szCs w:val="20"/>
                <w:lang w:val="en-US"/>
              </w:rPr>
            </w:pPr>
          </w:p>
        </w:tc>
        <w:tc>
          <w:tcPr>
            <w:tcW w:w="2174" w:type="dxa"/>
          </w:tcPr>
          <w:p w14:paraId="5ED7651E" w14:textId="77777777" w:rsidR="00CA20B9" w:rsidRPr="009B6A0E" w:rsidRDefault="00CA20B9" w:rsidP="00CA20B9">
            <w:pPr>
              <w:keepNext/>
              <w:rPr>
                <w:rFonts w:ascii="Arial" w:hAnsi="Arial" w:cs="Arial"/>
                <w:sz w:val="20"/>
                <w:szCs w:val="20"/>
                <w:lang w:val="en-US"/>
              </w:rPr>
            </w:pPr>
          </w:p>
          <w:p w14:paraId="084F0FBC" w14:textId="07153A1B"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79E6A3AC" w14:textId="77777777" w:rsidR="007B4E0C" w:rsidRPr="009B6A0E" w:rsidRDefault="007B4E0C">
            <w:pPr>
              <w:rPr>
                <w:rFonts w:ascii="Arial" w:hAnsi="Arial" w:cs="Arial"/>
                <w:sz w:val="20"/>
                <w:szCs w:val="20"/>
                <w:lang w:val="en-US"/>
              </w:rPr>
            </w:pPr>
          </w:p>
          <w:p w14:paraId="5C1B5EFC" w14:textId="4DCF9B3A" w:rsidR="006C135A" w:rsidRPr="009B6A0E" w:rsidRDefault="00CD3CFE">
            <w:pPr>
              <w:pStyle w:val="MainText"/>
              <w:keepLines/>
              <w:widowControl w:val="0"/>
              <w:spacing w:after="0" w:line="240" w:lineRule="auto"/>
              <w:jc w:val="both"/>
              <w:rPr>
                <w:color w:val="212121"/>
                <w:szCs w:val="20"/>
                <w:lang w:val="en-US" w:eastAsia="fr-FR"/>
              </w:rPr>
            </w:pPr>
            <w:r w:rsidRPr="009B6A0E">
              <w:rPr>
                <w:color w:val="212121"/>
                <w:szCs w:val="20"/>
                <w:lang w:val="en-US" w:eastAsia="fr-FR"/>
              </w:rPr>
              <w:t>Contractors</w:t>
            </w:r>
          </w:p>
          <w:p w14:paraId="2117D286" w14:textId="77777777" w:rsidR="00CA20B9" w:rsidRPr="009B6A0E" w:rsidRDefault="00CA20B9" w:rsidP="00CA20B9">
            <w:pPr>
              <w:keepLines/>
              <w:widowControl w:val="0"/>
              <w:rPr>
                <w:rFonts w:ascii="Arial" w:hAnsi="Arial" w:cs="Arial"/>
                <w:sz w:val="20"/>
                <w:szCs w:val="20"/>
                <w:lang w:val="en-US"/>
              </w:rPr>
            </w:pPr>
          </w:p>
        </w:tc>
      </w:tr>
      <w:tr w:rsidR="005C13DE" w:rsidRPr="009B6A0E" w14:paraId="60E38A39" w14:textId="77777777" w:rsidTr="00C60E9B">
        <w:trPr>
          <w:gridAfter w:val="1"/>
          <w:wAfter w:w="20" w:type="dxa"/>
          <w:cantSplit/>
          <w:trHeight w:val="3153"/>
        </w:trPr>
        <w:tc>
          <w:tcPr>
            <w:tcW w:w="715" w:type="dxa"/>
          </w:tcPr>
          <w:p w14:paraId="16299A85"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2.3</w:t>
            </w:r>
          </w:p>
        </w:tc>
        <w:tc>
          <w:tcPr>
            <w:tcW w:w="7077" w:type="dxa"/>
          </w:tcPr>
          <w:p w14:paraId="5519AD7E" w14:textId="77777777" w:rsidR="006C135A" w:rsidRPr="009B6A0E" w:rsidRDefault="00672E81">
            <w:pPr>
              <w:keepLines/>
              <w:widowControl w:val="0"/>
              <w:jc w:val="both"/>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OCCUPATIONAL HEALTH AND SAFETY (OHS) MEASURES</w:t>
            </w:r>
          </w:p>
          <w:p w14:paraId="670FF0EB" w14:textId="77777777" w:rsidR="003B13EC" w:rsidRPr="009B6A0E" w:rsidRDefault="003B13EC" w:rsidP="003B13EC">
            <w:pPr>
              <w:pStyle w:val="MainText"/>
              <w:keepLines/>
              <w:widowControl w:val="0"/>
              <w:spacing w:after="0" w:line="240" w:lineRule="auto"/>
              <w:jc w:val="both"/>
              <w:rPr>
                <w:color w:val="212121"/>
                <w:szCs w:val="20"/>
                <w:lang w:val="en-US" w:eastAsia="fr-FR"/>
              </w:rPr>
            </w:pPr>
            <w:r w:rsidRPr="009B6A0E">
              <w:rPr>
                <w:color w:val="212121"/>
                <w:szCs w:val="20"/>
                <w:lang w:val="en-US" w:eastAsia="fr-FR"/>
              </w:rPr>
              <w:t xml:space="preserve">Adopt OHS measures consistent with ESS2 as part of LMPs under action 2.1 of this ESCP. </w:t>
            </w:r>
          </w:p>
          <w:p w14:paraId="59A9EDAD" w14:textId="77777777" w:rsidR="003B13EC" w:rsidRPr="009B6A0E" w:rsidRDefault="003B13EC" w:rsidP="00E4530B">
            <w:pPr>
              <w:pStyle w:val="MainText"/>
              <w:keepLines/>
              <w:widowControl w:val="0"/>
              <w:spacing w:after="0" w:line="240" w:lineRule="auto"/>
              <w:jc w:val="both"/>
              <w:rPr>
                <w:color w:val="212121"/>
                <w:szCs w:val="20"/>
                <w:lang w:val="en-US" w:eastAsia="fr-FR"/>
              </w:rPr>
            </w:pPr>
          </w:p>
          <w:p w14:paraId="6E9080D8" w14:textId="6CF4A787" w:rsidR="00401BED" w:rsidRPr="009B6A0E" w:rsidRDefault="00B95044" w:rsidP="00E4530B">
            <w:pPr>
              <w:pStyle w:val="MainText"/>
              <w:keepLines/>
              <w:widowControl w:val="0"/>
              <w:spacing w:after="0" w:line="240" w:lineRule="auto"/>
              <w:jc w:val="both"/>
              <w:rPr>
                <w:szCs w:val="20"/>
                <w:lang w:val="en-US"/>
              </w:rPr>
            </w:pPr>
            <w:r w:rsidRPr="009B6A0E">
              <w:rPr>
                <w:color w:val="212121"/>
                <w:szCs w:val="20"/>
                <w:lang w:val="en-US" w:eastAsia="fr-FR"/>
              </w:rPr>
              <w:t>E</w:t>
            </w:r>
            <w:r w:rsidR="00831C9A" w:rsidRPr="009B6A0E">
              <w:rPr>
                <w:lang w:val="en-US"/>
              </w:rPr>
              <w:t xml:space="preserve">nsure Contractors develop and implement </w:t>
            </w:r>
            <w:r w:rsidR="00553E59" w:rsidRPr="009B6A0E">
              <w:rPr>
                <w:lang w:val="en-US"/>
              </w:rPr>
              <w:t>Occupational Health &amp; Safety Plan</w:t>
            </w:r>
            <w:r w:rsidR="000D576A" w:rsidRPr="009B6A0E">
              <w:rPr>
                <w:lang w:val="en-US"/>
              </w:rPr>
              <w:t>s</w:t>
            </w:r>
            <w:r w:rsidR="00553E59" w:rsidRPr="009B6A0E">
              <w:rPr>
                <w:lang w:val="en-US"/>
              </w:rPr>
              <w:t xml:space="preserve"> (OHSP</w:t>
            </w:r>
            <w:r w:rsidR="000513AE" w:rsidRPr="009B6A0E">
              <w:rPr>
                <w:lang w:val="en-US"/>
              </w:rPr>
              <w:t>s</w:t>
            </w:r>
            <w:r w:rsidR="00553E59" w:rsidRPr="009B6A0E">
              <w:rPr>
                <w:lang w:val="en-US"/>
              </w:rPr>
              <w:t xml:space="preserve">) following the </w:t>
            </w:r>
            <w:r w:rsidR="000D576A" w:rsidRPr="009B6A0E">
              <w:rPr>
                <w:lang w:val="en-US"/>
              </w:rPr>
              <w:t>WBG</w:t>
            </w:r>
            <w:r w:rsidR="00553E59" w:rsidRPr="009B6A0E">
              <w:rPr>
                <w:lang w:val="en-US"/>
              </w:rPr>
              <w:t xml:space="preserve"> Environment, Health and Safety (EHS) Guidelines (for construction activities) and Industry Sector Guidelines for Construction Materials Extraction. The OHSP will also include procedures on incident investigation and reporting, recording and reporting of non-conformance, emergency preparedness and response procedures and on-going worker training/awareness.</w:t>
            </w:r>
          </w:p>
        </w:tc>
        <w:tc>
          <w:tcPr>
            <w:tcW w:w="3921" w:type="dxa"/>
          </w:tcPr>
          <w:p w14:paraId="26FFBBAD" w14:textId="77777777" w:rsidR="00F06DE0" w:rsidRPr="009B6A0E" w:rsidRDefault="00F06DE0" w:rsidP="00D20E69">
            <w:pPr>
              <w:pStyle w:val="MainText"/>
              <w:keepLines/>
              <w:widowControl w:val="0"/>
              <w:spacing w:after="0" w:line="240" w:lineRule="auto"/>
              <w:jc w:val="both"/>
              <w:rPr>
                <w:szCs w:val="20"/>
                <w:lang w:val="en-US" w:eastAsia="fr-FR"/>
              </w:rPr>
            </w:pPr>
          </w:p>
          <w:p w14:paraId="4336EED9" w14:textId="77777777" w:rsidR="003B13EC" w:rsidRPr="009B6A0E" w:rsidRDefault="003B13EC" w:rsidP="003B13EC">
            <w:pPr>
              <w:pStyle w:val="MainText"/>
              <w:keepLines/>
              <w:widowControl w:val="0"/>
              <w:spacing w:after="0" w:line="240" w:lineRule="auto"/>
              <w:jc w:val="both"/>
              <w:rPr>
                <w:szCs w:val="20"/>
                <w:lang w:val="en-US" w:eastAsia="fr-FR"/>
              </w:rPr>
            </w:pPr>
            <w:r w:rsidRPr="009B6A0E">
              <w:rPr>
                <w:szCs w:val="20"/>
                <w:lang w:val="en-US" w:eastAsia="fr-FR"/>
              </w:rPr>
              <w:t>On timeframe specified in 2.1.</w:t>
            </w:r>
          </w:p>
          <w:p w14:paraId="2C5A3329" w14:textId="77777777" w:rsidR="003B13EC" w:rsidRPr="009B6A0E" w:rsidRDefault="003B13EC" w:rsidP="00783CD4">
            <w:pPr>
              <w:pStyle w:val="MainText"/>
              <w:keepLines/>
              <w:widowControl w:val="0"/>
              <w:spacing w:after="0" w:line="240" w:lineRule="auto"/>
              <w:jc w:val="both"/>
              <w:rPr>
                <w:szCs w:val="20"/>
                <w:lang w:val="en-US" w:eastAsia="fr-FR"/>
              </w:rPr>
            </w:pPr>
          </w:p>
          <w:p w14:paraId="35B8C2F5" w14:textId="77777777" w:rsidR="003B13EC" w:rsidRPr="009B6A0E" w:rsidRDefault="003B13EC" w:rsidP="00783CD4">
            <w:pPr>
              <w:pStyle w:val="MainText"/>
              <w:keepLines/>
              <w:widowControl w:val="0"/>
              <w:spacing w:after="0" w:line="240" w:lineRule="auto"/>
              <w:jc w:val="both"/>
              <w:rPr>
                <w:szCs w:val="20"/>
                <w:lang w:val="en-US" w:eastAsia="fr-FR"/>
              </w:rPr>
            </w:pPr>
          </w:p>
          <w:p w14:paraId="2AEC4484" w14:textId="0BE3C5BB" w:rsidR="00690663" w:rsidRPr="009B6A0E" w:rsidRDefault="00011976" w:rsidP="00783CD4">
            <w:pPr>
              <w:pStyle w:val="MainText"/>
              <w:keepLines/>
              <w:widowControl w:val="0"/>
              <w:spacing w:after="0" w:line="240" w:lineRule="auto"/>
              <w:jc w:val="both"/>
              <w:rPr>
                <w:szCs w:val="20"/>
                <w:lang w:val="en-US" w:eastAsia="fr-FR"/>
              </w:rPr>
            </w:pPr>
            <w:r w:rsidRPr="009B6A0E">
              <w:rPr>
                <w:szCs w:val="20"/>
                <w:lang w:val="en-US" w:eastAsia="fr-FR"/>
              </w:rPr>
              <w:t>Develop and approve O</w:t>
            </w:r>
            <w:r w:rsidR="00CE7AC6" w:rsidRPr="009B6A0E">
              <w:rPr>
                <w:szCs w:val="20"/>
                <w:lang w:val="en-US" w:eastAsia="fr-FR"/>
              </w:rPr>
              <w:t>HSP</w:t>
            </w:r>
            <w:r w:rsidR="000513AE" w:rsidRPr="009B6A0E">
              <w:rPr>
                <w:szCs w:val="20"/>
                <w:lang w:val="en-US" w:eastAsia="fr-FR"/>
              </w:rPr>
              <w:t>s</w:t>
            </w:r>
            <w:r w:rsidR="00CE7AC6" w:rsidRPr="009B6A0E">
              <w:rPr>
                <w:szCs w:val="20"/>
                <w:lang w:val="en-US" w:eastAsia="fr-FR"/>
              </w:rPr>
              <w:t xml:space="preserve"> b</w:t>
            </w:r>
            <w:r w:rsidR="00672E81" w:rsidRPr="009B6A0E">
              <w:rPr>
                <w:szCs w:val="20"/>
                <w:lang w:val="en-US" w:eastAsia="fr-FR"/>
              </w:rPr>
              <w:t xml:space="preserve">efore the </w:t>
            </w:r>
            <w:r w:rsidR="00C506C2" w:rsidRPr="009B6A0E">
              <w:rPr>
                <w:szCs w:val="20"/>
                <w:lang w:val="en-US" w:eastAsia="fr-FR"/>
              </w:rPr>
              <w:t>commencement</w:t>
            </w:r>
            <w:r w:rsidR="00672E81" w:rsidRPr="009B6A0E">
              <w:rPr>
                <w:szCs w:val="20"/>
                <w:lang w:val="en-US" w:eastAsia="fr-FR"/>
              </w:rPr>
              <w:t xml:space="preserve"> of work</w:t>
            </w:r>
            <w:r w:rsidR="00C506C2" w:rsidRPr="009B6A0E">
              <w:rPr>
                <w:szCs w:val="20"/>
                <w:lang w:val="en-US" w:eastAsia="fr-FR"/>
              </w:rPr>
              <w:t>s</w:t>
            </w:r>
            <w:r w:rsidR="00CE7AC6" w:rsidRPr="009B6A0E">
              <w:rPr>
                <w:szCs w:val="20"/>
                <w:lang w:val="en-US" w:eastAsia="fr-FR"/>
              </w:rPr>
              <w:t xml:space="preserve"> and implement </w:t>
            </w:r>
            <w:r w:rsidR="000513AE" w:rsidRPr="009B6A0E">
              <w:rPr>
                <w:szCs w:val="20"/>
                <w:lang w:val="en-US" w:eastAsia="fr-FR"/>
              </w:rPr>
              <w:t xml:space="preserve">them </w:t>
            </w:r>
            <w:r w:rsidR="00CE7AC6" w:rsidRPr="009B6A0E">
              <w:rPr>
                <w:szCs w:val="20"/>
                <w:lang w:val="en-US" w:eastAsia="fr-FR"/>
              </w:rPr>
              <w:t>t</w:t>
            </w:r>
            <w:r w:rsidR="00672E81" w:rsidRPr="009B6A0E">
              <w:rPr>
                <w:szCs w:val="20"/>
                <w:lang w:val="en-US" w:eastAsia="fr-FR"/>
              </w:rPr>
              <w:t xml:space="preserve">hroughout </w:t>
            </w:r>
            <w:r w:rsidR="006813F6" w:rsidRPr="009B6A0E">
              <w:rPr>
                <w:szCs w:val="20"/>
                <w:lang w:val="en-US" w:eastAsia="fr-FR"/>
              </w:rPr>
              <w:t>project implementation.</w:t>
            </w:r>
          </w:p>
        </w:tc>
        <w:tc>
          <w:tcPr>
            <w:tcW w:w="2174" w:type="dxa"/>
          </w:tcPr>
          <w:p w14:paraId="4ED3A537" w14:textId="77777777" w:rsidR="00690663" w:rsidRPr="009B6A0E" w:rsidRDefault="00690663">
            <w:pPr>
              <w:rPr>
                <w:rFonts w:ascii="Arial" w:hAnsi="Arial" w:cs="Arial"/>
                <w:sz w:val="20"/>
                <w:szCs w:val="20"/>
                <w:lang w:val="en-US"/>
              </w:rPr>
            </w:pPr>
          </w:p>
          <w:p w14:paraId="450D41B6" w14:textId="3C2558B9"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7B4BA33D" w14:textId="77777777" w:rsidR="00E917A8" w:rsidRPr="009B6A0E" w:rsidRDefault="00E917A8">
            <w:pPr>
              <w:pStyle w:val="MainText"/>
              <w:keepLines/>
              <w:widowControl w:val="0"/>
              <w:spacing w:after="0" w:line="240" w:lineRule="auto"/>
              <w:jc w:val="both"/>
              <w:rPr>
                <w:color w:val="212121"/>
                <w:szCs w:val="20"/>
                <w:lang w:val="en-US" w:eastAsia="fr-FR"/>
              </w:rPr>
            </w:pPr>
          </w:p>
          <w:p w14:paraId="289EC114" w14:textId="7FC9771D" w:rsidR="006C135A" w:rsidRPr="009B6A0E" w:rsidRDefault="00E917A8">
            <w:pPr>
              <w:pStyle w:val="MainText"/>
              <w:keepLines/>
              <w:widowControl w:val="0"/>
              <w:spacing w:after="0" w:line="240" w:lineRule="auto"/>
              <w:jc w:val="both"/>
              <w:rPr>
                <w:color w:val="212121"/>
                <w:szCs w:val="20"/>
                <w:lang w:val="en-US" w:eastAsia="fr-FR"/>
              </w:rPr>
            </w:pPr>
            <w:r w:rsidRPr="009B6A0E">
              <w:rPr>
                <w:color w:val="212121"/>
                <w:szCs w:val="20"/>
                <w:lang w:val="en-US" w:eastAsia="fr-FR"/>
              </w:rPr>
              <w:t>Contractors</w:t>
            </w:r>
          </w:p>
          <w:p w14:paraId="6D61ED8F" w14:textId="77777777" w:rsidR="005C13DE" w:rsidRPr="009B6A0E" w:rsidRDefault="005C13DE" w:rsidP="005C13DE">
            <w:pPr>
              <w:keepLines/>
              <w:widowControl w:val="0"/>
              <w:rPr>
                <w:rFonts w:ascii="Arial" w:hAnsi="Arial" w:cs="Arial"/>
                <w:sz w:val="20"/>
                <w:szCs w:val="20"/>
                <w:lang w:val="en-US"/>
              </w:rPr>
            </w:pPr>
          </w:p>
        </w:tc>
      </w:tr>
      <w:tr w:rsidR="005C13DE" w:rsidRPr="003617B8" w14:paraId="25A16B04" w14:textId="77777777" w:rsidTr="447C9044">
        <w:trPr>
          <w:cantSplit/>
        </w:trPr>
        <w:tc>
          <w:tcPr>
            <w:tcW w:w="13907" w:type="dxa"/>
            <w:gridSpan w:val="5"/>
            <w:shd w:val="clear" w:color="auto" w:fill="F4B083" w:themeFill="accent2" w:themeFillTint="99"/>
          </w:tcPr>
          <w:p w14:paraId="143A8F8A" w14:textId="54740389" w:rsidR="006C135A" w:rsidRPr="009B6A0E" w:rsidRDefault="007B132F">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3: RESOURCE</w:t>
            </w:r>
            <w:r w:rsidR="00AC69B5" w:rsidRPr="009B6A0E">
              <w:rPr>
                <w:rFonts w:ascii="Arial" w:hAnsi="Arial" w:cs="Arial"/>
                <w:b/>
                <w:sz w:val="20"/>
                <w:szCs w:val="20"/>
                <w:lang w:val="en-US"/>
              </w:rPr>
              <w:t xml:space="preserve"> EFFICIENCY</w:t>
            </w:r>
            <w:r w:rsidR="00672E81" w:rsidRPr="009B6A0E">
              <w:rPr>
                <w:rFonts w:ascii="Arial" w:hAnsi="Arial" w:cs="Arial"/>
                <w:b/>
                <w:sz w:val="20"/>
                <w:szCs w:val="20"/>
                <w:lang w:val="en-US"/>
              </w:rPr>
              <w:t xml:space="preserve"> AND POLLUTION PREVENTION AND MANAGEMENT</w:t>
            </w:r>
          </w:p>
        </w:tc>
      </w:tr>
      <w:tr w:rsidR="005C13DE" w:rsidRPr="009B6A0E" w14:paraId="5B3F5714" w14:textId="77777777" w:rsidTr="00C60E9B">
        <w:trPr>
          <w:gridAfter w:val="1"/>
          <w:wAfter w:w="20" w:type="dxa"/>
          <w:cantSplit/>
        </w:trPr>
        <w:tc>
          <w:tcPr>
            <w:tcW w:w="715" w:type="dxa"/>
          </w:tcPr>
          <w:p w14:paraId="3C932FAD"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3.1</w:t>
            </w:r>
          </w:p>
        </w:tc>
        <w:tc>
          <w:tcPr>
            <w:tcW w:w="7077" w:type="dxa"/>
          </w:tcPr>
          <w:p w14:paraId="7598D4AA" w14:textId="77777777"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WASTE AND HAZARDOUS MATERIALS MANAGEMENT</w:t>
            </w:r>
          </w:p>
          <w:p w14:paraId="431629FB" w14:textId="2B8C1ABE" w:rsidR="003B13EC" w:rsidRPr="009B6A0E" w:rsidRDefault="009A42E6" w:rsidP="00C60E9B">
            <w:pPr>
              <w:pStyle w:val="MainText"/>
              <w:keepLines/>
              <w:widowControl w:val="0"/>
              <w:numPr>
                <w:ilvl w:val="0"/>
                <w:numId w:val="40"/>
              </w:numPr>
              <w:spacing w:after="0" w:line="240" w:lineRule="auto"/>
              <w:jc w:val="both"/>
              <w:rPr>
                <w:color w:val="212121"/>
                <w:szCs w:val="20"/>
                <w:lang w:val="en-US" w:eastAsia="fr-FR"/>
              </w:rPr>
            </w:pPr>
            <w:r w:rsidRPr="009B6A0E">
              <w:rPr>
                <w:rFonts w:eastAsiaTheme="minorHAnsi"/>
                <w:szCs w:val="20"/>
                <w:lang w:val="en-US" w:eastAsia="en-US"/>
              </w:rPr>
              <w:t xml:space="preserve">Develop and implement a </w:t>
            </w:r>
            <w:r w:rsidR="00986E6B" w:rsidRPr="009B6A0E">
              <w:rPr>
                <w:rFonts w:eastAsiaTheme="minorHAnsi"/>
                <w:szCs w:val="20"/>
                <w:lang w:val="en-US" w:eastAsia="en-US"/>
              </w:rPr>
              <w:t xml:space="preserve">Non-Hazardous and Hazardous Waste </w:t>
            </w:r>
            <w:r w:rsidR="00672E81" w:rsidRPr="009B6A0E">
              <w:rPr>
                <w:color w:val="212121"/>
                <w:szCs w:val="20"/>
                <w:lang w:val="en-US" w:eastAsia="fr-FR"/>
              </w:rPr>
              <w:t>Management Plan</w:t>
            </w:r>
            <w:r w:rsidR="003E37F7" w:rsidRPr="009B6A0E">
              <w:rPr>
                <w:color w:val="212121"/>
                <w:szCs w:val="20"/>
                <w:lang w:val="en-US" w:eastAsia="fr-FR"/>
              </w:rPr>
              <w:t xml:space="preserve"> for the project</w:t>
            </w:r>
            <w:r w:rsidRPr="009B6A0E">
              <w:rPr>
                <w:rFonts w:eastAsiaTheme="minorHAnsi"/>
                <w:szCs w:val="20"/>
                <w:lang w:val="en-US" w:eastAsia="en-US"/>
              </w:rPr>
              <w:t>.</w:t>
            </w:r>
            <w:r w:rsidR="003B13EC" w:rsidRPr="009B6A0E">
              <w:rPr>
                <w:rFonts w:eastAsiaTheme="minorHAnsi"/>
                <w:szCs w:val="20"/>
                <w:lang w:val="en-US" w:eastAsia="en-US"/>
              </w:rPr>
              <w:t xml:space="preserve"> Ensure that this plan is consistent with the Recipient’s obligations under international treaties and </w:t>
            </w:r>
            <w:r w:rsidR="00D612FD" w:rsidRPr="009B6A0E">
              <w:rPr>
                <w:rFonts w:eastAsiaTheme="minorHAnsi"/>
                <w:szCs w:val="20"/>
                <w:lang w:val="en-US" w:eastAsia="en-US"/>
              </w:rPr>
              <w:t>ESS1</w:t>
            </w:r>
            <w:r w:rsidR="003B13EC" w:rsidRPr="009B6A0E">
              <w:rPr>
                <w:rFonts w:eastAsiaTheme="minorHAnsi"/>
                <w:szCs w:val="20"/>
                <w:lang w:val="en-US" w:eastAsia="en-US"/>
              </w:rPr>
              <w:t>.</w:t>
            </w:r>
          </w:p>
          <w:p w14:paraId="0170B177" w14:textId="245C9D3D" w:rsidR="005A2928" w:rsidRDefault="005A2928" w:rsidP="005A2928">
            <w:pPr>
              <w:pStyle w:val="MainText"/>
              <w:keepLines/>
              <w:widowControl w:val="0"/>
              <w:spacing w:after="0" w:line="240" w:lineRule="auto"/>
              <w:jc w:val="both"/>
              <w:rPr>
                <w:color w:val="212121"/>
                <w:szCs w:val="20"/>
                <w:lang w:val="en-US" w:eastAsia="fr-FR"/>
              </w:rPr>
            </w:pPr>
          </w:p>
          <w:p w14:paraId="10090401" w14:textId="44EB61D8" w:rsidR="002B6ACE" w:rsidRDefault="002B6ACE" w:rsidP="005A2928">
            <w:pPr>
              <w:pStyle w:val="MainText"/>
              <w:keepLines/>
              <w:widowControl w:val="0"/>
              <w:spacing w:after="0" w:line="240" w:lineRule="auto"/>
              <w:jc w:val="both"/>
              <w:rPr>
                <w:color w:val="212121"/>
                <w:szCs w:val="20"/>
                <w:lang w:val="en-US" w:eastAsia="fr-FR"/>
              </w:rPr>
            </w:pPr>
          </w:p>
          <w:p w14:paraId="15158040" w14:textId="74E5D67D" w:rsidR="002B6ACE" w:rsidRDefault="002B6ACE" w:rsidP="005A2928">
            <w:pPr>
              <w:pStyle w:val="MainText"/>
              <w:keepLines/>
              <w:widowControl w:val="0"/>
              <w:spacing w:after="0" w:line="240" w:lineRule="auto"/>
              <w:jc w:val="both"/>
              <w:rPr>
                <w:color w:val="212121"/>
                <w:szCs w:val="20"/>
                <w:lang w:val="en-US" w:eastAsia="fr-FR"/>
              </w:rPr>
            </w:pPr>
          </w:p>
          <w:p w14:paraId="30625EF0" w14:textId="77777777" w:rsidR="002B6ACE" w:rsidRPr="009B6A0E" w:rsidRDefault="002B6ACE" w:rsidP="005A2928">
            <w:pPr>
              <w:pStyle w:val="MainText"/>
              <w:keepLines/>
              <w:widowControl w:val="0"/>
              <w:spacing w:after="0" w:line="240" w:lineRule="auto"/>
              <w:jc w:val="both"/>
              <w:rPr>
                <w:color w:val="212121"/>
                <w:szCs w:val="20"/>
                <w:lang w:val="en-US" w:eastAsia="fr-FR"/>
              </w:rPr>
            </w:pPr>
          </w:p>
          <w:p w14:paraId="5B54DE53" w14:textId="77777777" w:rsidR="006C135A" w:rsidRPr="009B6A0E" w:rsidRDefault="00672E81" w:rsidP="00C60E9B">
            <w:pPr>
              <w:pStyle w:val="MainText"/>
              <w:keepLines/>
              <w:widowControl w:val="0"/>
              <w:numPr>
                <w:ilvl w:val="0"/>
                <w:numId w:val="40"/>
              </w:numPr>
              <w:spacing w:after="0" w:line="240" w:lineRule="auto"/>
              <w:jc w:val="both"/>
              <w:rPr>
                <w:color w:val="212121"/>
                <w:szCs w:val="20"/>
                <w:lang w:val="en-US" w:eastAsia="fr-FR"/>
              </w:rPr>
            </w:pPr>
            <w:r w:rsidRPr="009B6A0E">
              <w:rPr>
                <w:color w:val="212121"/>
                <w:szCs w:val="20"/>
                <w:lang w:val="en-US" w:eastAsia="fr-FR"/>
              </w:rPr>
              <w:t xml:space="preserve">Identify waste </w:t>
            </w:r>
            <w:r w:rsidR="00986E6B" w:rsidRPr="009B6A0E">
              <w:rPr>
                <w:color w:val="212121"/>
                <w:szCs w:val="20"/>
                <w:lang w:val="en-US" w:eastAsia="fr-FR"/>
              </w:rPr>
              <w:t xml:space="preserve">management procedures </w:t>
            </w:r>
            <w:r w:rsidRPr="009B6A0E">
              <w:rPr>
                <w:color w:val="212121"/>
                <w:szCs w:val="20"/>
                <w:lang w:val="en-US" w:eastAsia="fr-FR"/>
              </w:rPr>
              <w:t xml:space="preserve">prior to the start of activities and </w:t>
            </w:r>
            <w:r w:rsidR="000C594B" w:rsidRPr="009B6A0E">
              <w:rPr>
                <w:color w:val="212121"/>
                <w:szCs w:val="20"/>
                <w:lang w:val="en-US" w:eastAsia="fr-FR"/>
              </w:rPr>
              <w:t xml:space="preserve">ensure compliance with </w:t>
            </w:r>
            <w:r w:rsidR="00986E6B" w:rsidRPr="009B6A0E">
              <w:rPr>
                <w:color w:val="212121"/>
                <w:szCs w:val="20"/>
                <w:lang w:val="en-US" w:eastAsia="fr-FR"/>
              </w:rPr>
              <w:t xml:space="preserve">the agreements </w:t>
            </w:r>
            <w:r w:rsidR="000C594B" w:rsidRPr="009B6A0E">
              <w:rPr>
                <w:rFonts w:eastAsiaTheme="minorHAnsi"/>
                <w:szCs w:val="20"/>
                <w:lang w:val="en-US" w:eastAsia="en-US"/>
              </w:rPr>
              <w:t>established</w:t>
            </w:r>
            <w:r w:rsidR="000C594B" w:rsidRPr="009B6A0E">
              <w:rPr>
                <w:color w:val="212121"/>
                <w:szCs w:val="20"/>
                <w:lang w:val="en-US" w:eastAsia="fr-FR"/>
              </w:rPr>
              <w:t xml:space="preserve"> </w:t>
            </w:r>
            <w:r w:rsidRPr="009B6A0E">
              <w:rPr>
                <w:color w:val="212121"/>
                <w:szCs w:val="20"/>
                <w:lang w:val="en-US" w:eastAsia="fr-FR"/>
              </w:rPr>
              <w:t xml:space="preserve">between </w:t>
            </w:r>
            <w:r w:rsidR="00986E6B" w:rsidRPr="009B6A0E">
              <w:rPr>
                <w:color w:val="212121"/>
                <w:szCs w:val="20"/>
                <w:lang w:val="en-US" w:eastAsia="fr-FR"/>
              </w:rPr>
              <w:t xml:space="preserve">these managers </w:t>
            </w:r>
            <w:r w:rsidRPr="009B6A0E">
              <w:rPr>
                <w:color w:val="212121"/>
                <w:szCs w:val="20"/>
                <w:lang w:val="en-US" w:eastAsia="fr-FR"/>
              </w:rPr>
              <w:t xml:space="preserve">and </w:t>
            </w:r>
            <w:r w:rsidR="00986E6B" w:rsidRPr="009B6A0E">
              <w:rPr>
                <w:color w:val="212121"/>
                <w:szCs w:val="20"/>
                <w:lang w:val="en-US" w:eastAsia="fr-FR"/>
              </w:rPr>
              <w:t xml:space="preserve">the </w:t>
            </w:r>
            <w:r w:rsidRPr="009B6A0E">
              <w:rPr>
                <w:color w:val="212121"/>
                <w:szCs w:val="20"/>
                <w:lang w:val="en-US" w:eastAsia="fr-FR"/>
              </w:rPr>
              <w:t xml:space="preserve">project </w:t>
            </w:r>
            <w:r w:rsidR="00986E6B" w:rsidRPr="009B6A0E">
              <w:rPr>
                <w:color w:val="212121"/>
                <w:szCs w:val="20"/>
                <w:lang w:val="en-US" w:eastAsia="fr-FR"/>
              </w:rPr>
              <w:t>contractors</w:t>
            </w:r>
          </w:p>
          <w:p w14:paraId="61E1FA8C" w14:textId="77777777" w:rsidR="005A2928" w:rsidRPr="009B6A0E" w:rsidRDefault="005A2928" w:rsidP="005A2928">
            <w:pPr>
              <w:pStyle w:val="MainText"/>
              <w:keepLines/>
              <w:widowControl w:val="0"/>
              <w:spacing w:after="0" w:line="240" w:lineRule="auto"/>
              <w:jc w:val="both"/>
              <w:rPr>
                <w:color w:val="212121"/>
                <w:szCs w:val="20"/>
                <w:lang w:val="en-US" w:eastAsia="fr-FR"/>
              </w:rPr>
            </w:pPr>
          </w:p>
          <w:p w14:paraId="3555C93E" w14:textId="7092C609" w:rsidR="006C135A" w:rsidRPr="009B6A0E" w:rsidRDefault="00672E81" w:rsidP="00C60E9B">
            <w:pPr>
              <w:pStyle w:val="MainText"/>
              <w:keepLines/>
              <w:widowControl w:val="0"/>
              <w:numPr>
                <w:ilvl w:val="0"/>
                <w:numId w:val="40"/>
              </w:numPr>
              <w:spacing w:after="0" w:line="240" w:lineRule="auto"/>
              <w:jc w:val="both"/>
              <w:rPr>
                <w:color w:val="212121"/>
                <w:szCs w:val="20"/>
                <w:lang w:val="en-US" w:eastAsia="fr-FR"/>
              </w:rPr>
            </w:pPr>
            <w:r w:rsidRPr="009B6A0E">
              <w:rPr>
                <w:color w:val="212121"/>
                <w:szCs w:val="20"/>
                <w:lang w:val="en-US" w:eastAsia="fr-FR"/>
              </w:rPr>
              <w:t xml:space="preserve">Ensure </w:t>
            </w:r>
            <w:r w:rsidR="0010617D" w:rsidRPr="009B6A0E">
              <w:rPr>
                <w:color w:val="212121"/>
                <w:szCs w:val="20"/>
                <w:lang w:val="en-US" w:eastAsia="fr-FR"/>
              </w:rPr>
              <w:t>C</w:t>
            </w:r>
            <w:r w:rsidRPr="009B6A0E">
              <w:rPr>
                <w:color w:val="212121"/>
                <w:szCs w:val="20"/>
                <w:lang w:val="en-US" w:eastAsia="fr-FR"/>
              </w:rPr>
              <w:t xml:space="preserve">ontractors develop and implement </w:t>
            </w:r>
            <w:r w:rsidR="00885298" w:rsidRPr="009B6A0E">
              <w:rPr>
                <w:color w:val="212121"/>
                <w:szCs w:val="20"/>
                <w:lang w:val="en-US" w:eastAsia="fr-FR"/>
              </w:rPr>
              <w:t xml:space="preserve">site/specific </w:t>
            </w:r>
            <w:r w:rsidR="000C594B" w:rsidRPr="009B6A0E">
              <w:rPr>
                <w:rFonts w:eastAsiaTheme="minorHAnsi"/>
                <w:szCs w:val="20"/>
                <w:lang w:val="en-US" w:eastAsia="en-US"/>
              </w:rPr>
              <w:t xml:space="preserve">Non-Hazardous and Hazardous Waste </w:t>
            </w:r>
            <w:r w:rsidRPr="009B6A0E">
              <w:rPr>
                <w:color w:val="212121"/>
                <w:szCs w:val="20"/>
                <w:lang w:val="en-US" w:eastAsia="fr-FR"/>
              </w:rPr>
              <w:t>Management Plan</w:t>
            </w:r>
            <w:r w:rsidR="00885298" w:rsidRPr="009B6A0E">
              <w:rPr>
                <w:color w:val="212121"/>
                <w:szCs w:val="20"/>
                <w:lang w:val="en-US" w:eastAsia="fr-FR"/>
              </w:rPr>
              <w:t>s</w:t>
            </w:r>
            <w:r w:rsidRPr="009B6A0E">
              <w:rPr>
                <w:color w:val="212121"/>
                <w:szCs w:val="20"/>
                <w:lang w:val="en-US" w:eastAsia="fr-FR"/>
              </w:rPr>
              <w:t>.</w:t>
            </w:r>
          </w:p>
          <w:p w14:paraId="37161715" w14:textId="77777777" w:rsidR="00114378" w:rsidRPr="009B6A0E" w:rsidRDefault="00114378" w:rsidP="00114378">
            <w:pPr>
              <w:pStyle w:val="MainText"/>
              <w:keepLines/>
              <w:widowControl w:val="0"/>
              <w:spacing w:after="0" w:line="240" w:lineRule="auto"/>
              <w:jc w:val="both"/>
              <w:rPr>
                <w:color w:val="212121"/>
                <w:szCs w:val="20"/>
                <w:lang w:val="en-US" w:eastAsia="fr-FR"/>
              </w:rPr>
            </w:pPr>
          </w:p>
        </w:tc>
        <w:tc>
          <w:tcPr>
            <w:tcW w:w="3921" w:type="dxa"/>
          </w:tcPr>
          <w:p w14:paraId="3D66CC3F" w14:textId="49C42DD9" w:rsidR="00D612FD" w:rsidRPr="009B6A0E" w:rsidRDefault="00D612FD" w:rsidP="00C60E9B">
            <w:pPr>
              <w:pStyle w:val="MainText"/>
              <w:keepLines/>
              <w:widowControl w:val="0"/>
              <w:spacing w:after="0" w:line="240" w:lineRule="auto"/>
              <w:jc w:val="both"/>
              <w:rPr>
                <w:color w:val="212121"/>
                <w:szCs w:val="20"/>
                <w:lang w:val="en-US" w:eastAsia="fr-FR"/>
              </w:rPr>
            </w:pPr>
          </w:p>
          <w:p w14:paraId="65804603" w14:textId="22021EC9" w:rsidR="006C135A" w:rsidRPr="009B6A0E" w:rsidRDefault="009734C7" w:rsidP="00C60E9B">
            <w:pPr>
              <w:pStyle w:val="MainText"/>
              <w:keepLines/>
              <w:widowControl w:val="0"/>
              <w:numPr>
                <w:ilvl w:val="0"/>
                <w:numId w:val="41"/>
              </w:numPr>
              <w:spacing w:after="0" w:line="240" w:lineRule="auto"/>
              <w:jc w:val="both"/>
              <w:rPr>
                <w:color w:val="212121"/>
                <w:szCs w:val="20"/>
                <w:lang w:val="en-US" w:eastAsia="fr-FR"/>
              </w:rPr>
            </w:pPr>
            <w:r w:rsidRPr="009B6A0E">
              <w:rPr>
                <w:color w:val="212121"/>
                <w:szCs w:val="20"/>
                <w:lang w:val="en-US" w:eastAsia="fr-FR"/>
              </w:rPr>
              <w:t xml:space="preserve">The Waste Management Plan shall be developed </w:t>
            </w:r>
            <w:r w:rsidR="003961F7">
              <w:rPr>
                <w:color w:val="212121"/>
                <w:szCs w:val="20"/>
                <w:lang w:val="en-US" w:eastAsia="fr-FR"/>
              </w:rPr>
              <w:t xml:space="preserve">before </w:t>
            </w:r>
            <w:r w:rsidR="003678F2" w:rsidRPr="009B6A0E">
              <w:rPr>
                <w:color w:val="212121"/>
                <w:szCs w:val="20"/>
                <w:lang w:val="en-US" w:eastAsia="fr-FR"/>
              </w:rPr>
              <w:t>the commencement of the</w:t>
            </w:r>
            <w:r w:rsidR="003678F2">
              <w:rPr>
                <w:color w:val="212121"/>
                <w:szCs w:val="20"/>
                <w:lang w:val="en-US" w:eastAsia="fr-FR"/>
              </w:rPr>
              <w:t xml:space="preserve"> </w:t>
            </w:r>
            <w:r w:rsidR="003961F7">
              <w:rPr>
                <w:color w:val="212121"/>
                <w:szCs w:val="20"/>
                <w:lang w:val="en-US" w:eastAsia="fr-FR"/>
              </w:rPr>
              <w:t>civil works</w:t>
            </w:r>
            <w:r w:rsidR="00DE1268" w:rsidRPr="009B6A0E">
              <w:rPr>
                <w:color w:val="212121"/>
                <w:szCs w:val="20"/>
                <w:lang w:val="en-US" w:eastAsia="fr-FR"/>
              </w:rPr>
              <w:t xml:space="preserve"> and implemented </w:t>
            </w:r>
            <w:r w:rsidR="00DE1268" w:rsidRPr="009B6A0E">
              <w:rPr>
                <w:szCs w:val="20"/>
                <w:lang w:val="en-US" w:eastAsia="fr-FR"/>
              </w:rPr>
              <w:t xml:space="preserve">throughout </w:t>
            </w:r>
            <w:r w:rsidR="00D612FD" w:rsidRPr="009B6A0E">
              <w:rPr>
                <w:szCs w:val="20"/>
                <w:lang w:val="en-US" w:eastAsia="fr-FR"/>
              </w:rPr>
              <w:t>the physical works period</w:t>
            </w:r>
          </w:p>
          <w:p w14:paraId="748EC5A9" w14:textId="2441E5DF" w:rsidR="008F5FC5" w:rsidRPr="009B6A0E" w:rsidRDefault="008F5FC5" w:rsidP="005A2928">
            <w:pPr>
              <w:pStyle w:val="MainText"/>
              <w:keepLines/>
              <w:widowControl w:val="0"/>
              <w:spacing w:after="0" w:line="240" w:lineRule="auto"/>
              <w:jc w:val="both"/>
              <w:rPr>
                <w:color w:val="212121"/>
                <w:szCs w:val="20"/>
                <w:lang w:val="en-US" w:eastAsia="fr-FR"/>
              </w:rPr>
            </w:pPr>
          </w:p>
          <w:p w14:paraId="0F1C710F" w14:textId="512A0625" w:rsidR="008F5FC5" w:rsidRPr="009B6A0E" w:rsidRDefault="008F5FC5" w:rsidP="005A2928">
            <w:pPr>
              <w:pStyle w:val="MainText"/>
              <w:keepLines/>
              <w:widowControl w:val="0"/>
              <w:spacing w:after="0" w:line="240" w:lineRule="auto"/>
              <w:jc w:val="both"/>
              <w:rPr>
                <w:color w:val="212121"/>
                <w:szCs w:val="20"/>
                <w:lang w:val="en-US" w:eastAsia="fr-FR"/>
              </w:rPr>
            </w:pPr>
          </w:p>
          <w:p w14:paraId="3E1473CC" w14:textId="59355F6A" w:rsidR="006C135A" w:rsidRPr="009B6A0E" w:rsidRDefault="00672E81" w:rsidP="00C60E9B">
            <w:pPr>
              <w:pStyle w:val="MainText"/>
              <w:keepLines/>
              <w:widowControl w:val="0"/>
              <w:numPr>
                <w:ilvl w:val="0"/>
                <w:numId w:val="41"/>
              </w:numPr>
              <w:spacing w:after="0" w:line="240" w:lineRule="auto"/>
              <w:jc w:val="both"/>
              <w:rPr>
                <w:color w:val="212121"/>
                <w:szCs w:val="20"/>
                <w:lang w:val="en-US" w:eastAsia="fr-FR"/>
              </w:rPr>
            </w:pPr>
            <w:r w:rsidRPr="009B6A0E">
              <w:rPr>
                <w:color w:val="212121"/>
                <w:szCs w:val="20"/>
                <w:lang w:val="en-US" w:eastAsia="fr-FR"/>
              </w:rPr>
              <w:t xml:space="preserve">Before the </w:t>
            </w:r>
            <w:r w:rsidR="004B3AA7" w:rsidRPr="009B6A0E">
              <w:rPr>
                <w:color w:val="212121"/>
                <w:szCs w:val="20"/>
                <w:lang w:val="en-US" w:eastAsia="fr-FR"/>
              </w:rPr>
              <w:t xml:space="preserve">commencement </w:t>
            </w:r>
            <w:r w:rsidRPr="009B6A0E">
              <w:rPr>
                <w:color w:val="212121"/>
                <w:szCs w:val="20"/>
                <w:lang w:val="en-US" w:eastAsia="fr-FR"/>
              </w:rPr>
              <w:t xml:space="preserve">of the </w:t>
            </w:r>
            <w:r w:rsidR="00D612FD" w:rsidRPr="009B6A0E">
              <w:rPr>
                <w:color w:val="212121"/>
                <w:szCs w:val="20"/>
                <w:lang w:val="en-US" w:eastAsia="fr-FR"/>
              </w:rPr>
              <w:t>physical</w:t>
            </w:r>
            <w:r w:rsidR="00885298" w:rsidRPr="009B6A0E">
              <w:rPr>
                <w:color w:val="212121"/>
                <w:szCs w:val="20"/>
                <w:lang w:val="en-US" w:eastAsia="fr-FR"/>
              </w:rPr>
              <w:t xml:space="preserve"> </w:t>
            </w:r>
            <w:r w:rsidRPr="009B6A0E">
              <w:rPr>
                <w:color w:val="212121"/>
                <w:szCs w:val="20"/>
                <w:lang w:val="en-US" w:eastAsia="fr-FR"/>
              </w:rPr>
              <w:t>work</w:t>
            </w:r>
            <w:r w:rsidR="004B3AA7" w:rsidRPr="009B6A0E">
              <w:rPr>
                <w:color w:val="212121"/>
                <w:szCs w:val="20"/>
                <w:lang w:val="en-US" w:eastAsia="fr-FR"/>
              </w:rPr>
              <w:t>s</w:t>
            </w:r>
            <w:r w:rsidRPr="009B6A0E">
              <w:rPr>
                <w:color w:val="212121"/>
                <w:szCs w:val="20"/>
                <w:lang w:val="en-US" w:eastAsia="fr-FR"/>
              </w:rPr>
              <w:t>.</w:t>
            </w:r>
          </w:p>
          <w:p w14:paraId="77DA9722" w14:textId="77777777" w:rsidR="005A2928" w:rsidRPr="009B6A0E" w:rsidRDefault="005A2928" w:rsidP="005A2928">
            <w:pPr>
              <w:pStyle w:val="MainText"/>
              <w:keepLines/>
              <w:widowControl w:val="0"/>
              <w:spacing w:after="0" w:line="240" w:lineRule="auto"/>
              <w:jc w:val="both"/>
              <w:rPr>
                <w:color w:val="212121"/>
                <w:szCs w:val="20"/>
                <w:lang w:val="en-US" w:eastAsia="fr-FR"/>
              </w:rPr>
            </w:pPr>
          </w:p>
          <w:p w14:paraId="45B69C74" w14:textId="77777777" w:rsidR="00D612FD" w:rsidRPr="009B6A0E" w:rsidRDefault="00D612FD" w:rsidP="005A2928">
            <w:pPr>
              <w:pStyle w:val="MainText"/>
              <w:keepLines/>
              <w:widowControl w:val="0"/>
              <w:spacing w:after="0" w:line="240" w:lineRule="auto"/>
              <w:jc w:val="both"/>
              <w:rPr>
                <w:color w:val="212121"/>
                <w:szCs w:val="20"/>
                <w:lang w:val="en-US" w:eastAsia="fr-FR"/>
              </w:rPr>
            </w:pPr>
          </w:p>
          <w:p w14:paraId="31AB393E" w14:textId="7A8F0918" w:rsidR="00D612FD" w:rsidRPr="009B6A0E" w:rsidRDefault="00D612FD" w:rsidP="00C60E9B">
            <w:pPr>
              <w:pStyle w:val="MainText"/>
              <w:keepLines/>
              <w:widowControl w:val="0"/>
              <w:numPr>
                <w:ilvl w:val="0"/>
                <w:numId w:val="41"/>
              </w:numPr>
              <w:spacing w:after="0" w:line="240" w:lineRule="auto"/>
              <w:jc w:val="both"/>
              <w:rPr>
                <w:color w:val="212121"/>
                <w:szCs w:val="20"/>
                <w:lang w:val="en-US" w:eastAsia="fr-FR"/>
              </w:rPr>
            </w:pPr>
            <w:r w:rsidRPr="009B6A0E">
              <w:rPr>
                <w:color w:val="212121"/>
                <w:szCs w:val="20"/>
                <w:lang w:val="en-US" w:eastAsia="fr-FR"/>
              </w:rPr>
              <w:t xml:space="preserve">Before the commencement of the physical works and implemented </w:t>
            </w:r>
            <w:r w:rsidRPr="009B6A0E">
              <w:rPr>
                <w:szCs w:val="20"/>
                <w:lang w:val="en-US" w:eastAsia="fr-FR"/>
              </w:rPr>
              <w:t>throughout the physical works period</w:t>
            </w:r>
          </w:p>
        </w:tc>
        <w:tc>
          <w:tcPr>
            <w:tcW w:w="2174" w:type="dxa"/>
          </w:tcPr>
          <w:p w14:paraId="10BFDB17" w14:textId="77777777" w:rsidR="005A2928" w:rsidRPr="009B6A0E" w:rsidRDefault="005A2928" w:rsidP="005A2928">
            <w:pPr>
              <w:pStyle w:val="MainText"/>
              <w:keepLines/>
              <w:widowControl w:val="0"/>
              <w:spacing w:after="0" w:line="240" w:lineRule="auto"/>
              <w:jc w:val="both"/>
              <w:rPr>
                <w:color w:val="212121"/>
                <w:szCs w:val="20"/>
                <w:lang w:val="en-US" w:eastAsia="fr-FR"/>
              </w:rPr>
            </w:pPr>
          </w:p>
          <w:p w14:paraId="2B44B37C" w14:textId="6F9A5333"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5A05640F" w14:textId="77777777" w:rsidR="005C13DE" w:rsidRPr="009B6A0E" w:rsidRDefault="005C13DE" w:rsidP="005A2928">
            <w:pPr>
              <w:pStyle w:val="MainText"/>
              <w:keepLines/>
              <w:widowControl w:val="0"/>
              <w:spacing w:after="0" w:line="240" w:lineRule="auto"/>
              <w:jc w:val="both"/>
              <w:rPr>
                <w:color w:val="212121"/>
                <w:szCs w:val="20"/>
                <w:lang w:val="en-US" w:eastAsia="fr-FR"/>
              </w:rPr>
            </w:pPr>
          </w:p>
          <w:p w14:paraId="726DA0A6" w14:textId="77777777" w:rsidR="008F5FC5" w:rsidRPr="009B6A0E" w:rsidRDefault="008F5FC5" w:rsidP="005A2928">
            <w:pPr>
              <w:pStyle w:val="MainText"/>
              <w:keepLines/>
              <w:widowControl w:val="0"/>
              <w:spacing w:after="0" w:line="240" w:lineRule="auto"/>
              <w:jc w:val="both"/>
              <w:rPr>
                <w:color w:val="212121"/>
                <w:szCs w:val="20"/>
                <w:lang w:val="en-US" w:eastAsia="fr-FR"/>
              </w:rPr>
            </w:pPr>
          </w:p>
          <w:p w14:paraId="39F15F77" w14:textId="77777777" w:rsidR="008F5FC5" w:rsidRPr="009B6A0E" w:rsidRDefault="008F5FC5" w:rsidP="005A2928">
            <w:pPr>
              <w:pStyle w:val="MainText"/>
              <w:keepLines/>
              <w:widowControl w:val="0"/>
              <w:spacing w:after="0" w:line="240" w:lineRule="auto"/>
              <w:jc w:val="both"/>
              <w:rPr>
                <w:color w:val="212121"/>
                <w:szCs w:val="20"/>
                <w:lang w:val="en-US" w:eastAsia="fr-FR"/>
              </w:rPr>
            </w:pPr>
          </w:p>
          <w:p w14:paraId="15CA2EBB" w14:textId="77777777" w:rsidR="008F5FC5" w:rsidRPr="009B6A0E" w:rsidRDefault="008F5FC5" w:rsidP="005A2928">
            <w:pPr>
              <w:pStyle w:val="MainText"/>
              <w:keepLines/>
              <w:widowControl w:val="0"/>
              <w:spacing w:after="0" w:line="240" w:lineRule="auto"/>
              <w:jc w:val="both"/>
              <w:rPr>
                <w:color w:val="212121"/>
                <w:szCs w:val="20"/>
                <w:lang w:val="en-US" w:eastAsia="fr-FR"/>
              </w:rPr>
            </w:pPr>
          </w:p>
          <w:p w14:paraId="387EC4E2" w14:textId="77777777" w:rsidR="008F5FC5" w:rsidRPr="009B6A0E" w:rsidRDefault="008F5FC5" w:rsidP="005A2928">
            <w:pPr>
              <w:pStyle w:val="MainText"/>
              <w:keepLines/>
              <w:widowControl w:val="0"/>
              <w:spacing w:after="0" w:line="240" w:lineRule="auto"/>
              <w:jc w:val="both"/>
              <w:rPr>
                <w:color w:val="212121"/>
                <w:szCs w:val="20"/>
                <w:lang w:val="en-US" w:eastAsia="fr-FR"/>
              </w:rPr>
            </w:pPr>
          </w:p>
          <w:p w14:paraId="17531C74" w14:textId="77777777" w:rsidR="008F5FC5" w:rsidRPr="009B6A0E" w:rsidRDefault="008F5FC5" w:rsidP="005A2928">
            <w:pPr>
              <w:pStyle w:val="MainText"/>
              <w:keepLines/>
              <w:widowControl w:val="0"/>
              <w:spacing w:after="0" w:line="240" w:lineRule="auto"/>
              <w:jc w:val="both"/>
              <w:rPr>
                <w:color w:val="212121"/>
                <w:szCs w:val="20"/>
                <w:lang w:val="en-US" w:eastAsia="fr-FR"/>
              </w:rPr>
            </w:pPr>
          </w:p>
          <w:p w14:paraId="05A66362" w14:textId="733BC075" w:rsidR="008F5FC5" w:rsidRPr="009B6A0E" w:rsidRDefault="008F5FC5" w:rsidP="005A2928">
            <w:pPr>
              <w:pStyle w:val="MainText"/>
              <w:keepLines/>
              <w:widowControl w:val="0"/>
              <w:spacing w:after="0" w:line="240" w:lineRule="auto"/>
              <w:jc w:val="both"/>
              <w:rPr>
                <w:color w:val="212121"/>
                <w:szCs w:val="20"/>
                <w:lang w:val="en-US" w:eastAsia="fr-FR"/>
              </w:rPr>
            </w:pPr>
            <w:r w:rsidRPr="009B6A0E">
              <w:rPr>
                <w:color w:val="212121"/>
                <w:szCs w:val="20"/>
                <w:lang w:val="en-US" w:eastAsia="fr-FR"/>
              </w:rPr>
              <w:t>Contractors</w:t>
            </w:r>
          </w:p>
        </w:tc>
      </w:tr>
      <w:tr w:rsidR="00075D7C" w:rsidRPr="009B6A0E" w14:paraId="2310811C" w14:textId="77777777" w:rsidTr="00C60E9B">
        <w:trPr>
          <w:gridAfter w:val="1"/>
          <w:wAfter w:w="20" w:type="dxa"/>
          <w:cantSplit/>
          <w:trHeight w:val="1438"/>
        </w:trPr>
        <w:tc>
          <w:tcPr>
            <w:tcW w:w="715" w:type="dxa"/>
          </w:tcPr>
          <w:p w14:paraId="27FC881D"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lastRenderedPageBreak/>
              <w:t>3.2.</w:t>
            </w:r>
          </w:p>
        </w:tc>
        <w:tc>
          <w:tcPr>
            <w:tcW w:w="7077" w:type="dxa"/>
          </w:tcPr>
          <w:p w14:paraId="1DFE7EF4" w14:textId="77777777" w:rsidR="006C135A" w:rsidRPr="009B6A0E" w:rsidRDefault="00672E81">
            <w:pPr>
              <w:keepLines/>
              <w:widowControl w:val="0"/>
              <w:rPr>
                <w:rFonts w:ascii="Arial" w:eastAsia="Times New Roman" w:hAnsi="Arial" w:cs="Arial"/>
                <w:b/>
                <w:bCs/>
                <w:color w:val="4472C4" w:themeColor="accent1"/>
                <w:sz w:val="20"/>
                <w:szCs w:val="20"/>
                <w:lang w:val="en-US"/>
              </w:rPr>
            </w:pPr>
            <w:r w:rsidRPr="009B6A0E">
              <w:rPr>
                <w:rFonts w:ascii="Arial" w:hAnsi="Arial" w:cs="Arial"/>
                <w:b/>
                <w:color w:val="4472C4" w:themeColor="accent1"/>
                <w:sz w:val="20"/>
                <w:szCs w:val="20"/>
                <w:lang w:val="en-US"/>
              </w:rPr>
              <w:t>RATIONAL USE OF RESOURCES AND POLLUTION PREVENTION AND MANAGEMENT</w:t>
            </w:r>
          </w:p>
          <w:p w14:paraId="295141B4" w14:textId="520AE5F1" w:rsidR="003B13EC" w:rsidRPr="009B6A0E" w:rsidRDefault="00672E81" w:rsidP="003B13EC">
            <w:pPr>
              <w:keepLines/>
              <w:widowControl w:val="0"/>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Ensure resource efficiency and pollution prevention and management measures are </w:t>
            </w:r>
            <w:r w:rsidR="003B13EC" w:rsidRPr="009B6A0E">
              <w:rPr>
                <w:rFonts w:ascii="Arial" w:eastAsia="Times New Roman" w:hAnsi="Arial" w:cs="Arial"/>
                <w:sz w:val="20"/>
                <w:szCs w:val="20"/>
                <w:lang w:val="en-US" w:eastAsia="fr-FR"/>
              </w:rPr>
              <w:t>adopted and implemented by contractors working on the Project.</w:t>
            </w:r>
          </w:p>
          <w:p w14:paraId="475915E1" w14:textId="1259488E" w:rsidR="006C135A" w:rsidRPr="009B6A0E" w:rsidRDefault="00672E81">
            <w:pPr>
              <w:keepLines/>
              <w:widowControl w:val="0"/>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w:t>
            </w:r>
          </w:p>
          <w:p w14:paraId="667BB81F" w14:textId="77777777" w:rsidR="000C594B" w:rsidRPr="009B6A0E" w:rsidRDefault="000C594B" w:rsidP="00075D7C">
            <w:pPr>
              <w:keepLines/>
              <w:widowControl w:val="0"/>
              <w:rPr>
                <w:rFonts w:ascii="Arial" w:hAnsi="Arial" w:cs="Arial"/>
                <w:b/>
                <w:color w:val="5B9BD5" w:themeColor="accent5"/>
                <w:sz w:val="20"/>
                <w:szCs w:val="20"/>
                <w:lang w:val="en-US"/>
              </w:rPr>
            </w:pPr>
          </w:p>
        </w:tc>
        <w:tc>
          <w:tcPr>
            <w:tcW w:w="3921" w:type="dxa"/>
          </w:tcPr>
          <w:p w14:paraId="33536317" w14:textId="77777777" w:rsidR="007772BC" w:rsidRPr="009B6A0E" w:rsidRDefault="00075D7C" w:rsidP="00075D7C">
            <w:pPr>
              <w:keepLines/>
              <w:widowControl w:val="0"/>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br/>
            </w:r>
          </w:p>
          <w:p w14:paraId="210D3D6D"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shd w:val="clear" w:color="auto" w:fill="FFFFFF"/>
                <w:lang w:val="en-US"/>
              </w:rPr>
              <w:t>Same timetable as for the implementation of the ESMPs.</w:t>
            </w:r>
          </w:p>
        </w:tc>
        <w:tc>
          <w:tcPr>
            <w:tcW w:w="2174" w:type="dxa"/>
          </w:tcPr>
          <w:p w14:paraId="13FA50CC" w14:textId="77777777" w:rsidR="00075D7C" w:rsidRPr="009B6A0E" w:rsidRDefault="00075D7C" w:rsidP="00075D7C">
            <w:pPr>
              <w:pStyle w:val="MainText"/>
              <w:keepLines/>
              <w:widowControl w:val="0"/>
              <w:spacing w:after="0" w:line="240" w:lineRule="auto"/>
              <w:jc w:val="both"/>
              <w:rPr>
                <w:color w:val="212121"/>
                <w:szCs w:val="20"/>
                <w:lang w:val="en-US" w:eastAsia="fr-FR"/>
              </w:rPr>
            </w:pPr>
          </w:p>
          <w:p w14:paraId="49BF4BC5" w14:textId="77777777" w:rsidR="00323FAF" w:rsidRPr="009B6A0E" w:rsidRDefault="00323FAF">
            <w:pPr>
              <w:rPr>
                <w:rFonts w:ascii="Arial" w:hAnsi="Arial" w:cs="Arial"/>
                <w:sz w:val="20"/>
                <w:szCs w:val="20"/>
                <w:lang w:val="en-US"/>
              </w:rPr>
            </w:pPr>
          </w:p>
          <w:p w14:paraId="04FA5F8E" w14:textId="7A5DE649"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14307BF7" w14:textId="77777777" w:rsidR="00075D7C" w:rsidRPr="009B6A0E" w:rsidRDefault="00075D7C" w:rsidP="00075D7C">
            <w:pPr>
              <w:keepLines/>
              <w:widowControl w:val="0"/>
              <w:rPr>
                <w:rFonts w:ascii="Arial" w:hAnsi="Arial" w:cs="Arial"/>
                <w:sz w:val="20"/>
                <w:szCs w:val="20"/>
                <w:lang w:val="en-US"/>
              </w:rPr>
            </w:pPr>
          </w:p>
        </w:tc>
      </w:tr>
      <w:tr w:rsidR="005C13DE" w:rsidRPr="003617B8" w14:paraId="68736C3C" w14:textId="77777777" w:rsidTr="447C9044">
        <w:trPr>
          <w:cantSplit/>
          <w:trHeight w:val="20"/>
        </w:trPr>
        <w:tc>
          <w:tcPr>
            <w:tcW w:w="13907" w:type="dxa"/>
            <w:gridSpan w:val="5"/>
            <w:shd w:val="clear" w:color="auto" w:fill="F4B083" w:themeFill="accent2" w:themeFillTint="99"/>
          </w:tcPr>
          <w:p w14:paraId="4B35C27F" w14:textId="7AD7E179" w:rsidR="006C135A" w:rsidRPr="009B6A0E" w:rsidRDefault="007B132F">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 xml:space="preserve">4: </w:t>
            </w:r>
            <w:r w:rsidR="00FA41E4" w:rsidRPr="009B6A0E">
              <w:rPr>
                <w:rFonts w:ascii="Arial" w:hAnsi="Arial" w:cs="Arial"/>
                <w:b/>
                <w:sz w:val="20"/>
                <w:szCs w:val="20"/>
                <w:lang w:val="en-US"/>
              </w:rPr>
              <w:t xml:space="preserve">COMMUNITY </w:t>
            </w:r>
            <w:r w:rsidR="00672E81" w:rsidRPr="009B6A0E">
              <w:rPr>
                <w:rFonts w:ascii="Arial" w:hAnsi="Arial" w:cs="Arial"/>
                <w:b/>
                <w:sz w:val="20"/>
                <w:szCs w:val="20"/>
                <w:lang w:val="en-US"/>
              </w:rPr>
              <w:t xml:space="preserve">HEALTH AND SAFETY </w:t>
            </w:r>
          </w:p>
        </w:tc>
      </w:tr>
      <w:tr w:rsidR="005C13DE" w:rsidRPr="009B6A0E" w14:paraId="740343D0" w14:textId="77777777" w:rsidTr="00C60E9B">
        <w:trPr>
          <w:gridAfter w:val="1"/>
          <w:wAfter w:w="20" w:type="dxa"/>
          <w:cantSplit/>
          <w:trHeight w:val="20"/>
        </w:trPr>
        <w:tc>
          <w:tcPr>
            <w:tcW w:w="715" w:type="dxa"/>
          </w:tcPr>
          <w:p w14:paraId="2F0C1B6E"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4.1</w:t>
            </w:r>
          </w:p>
        </w:tc>
        <w:tc>
          <w:tcPr>
            <w:tcW w:w="7077" w:type="dxa"/>
          </w:tcPr>
          <w:p w14:paraId="7E85186F" w14:textId="77777777"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TRAFFIC AND ROAD SAFETY</w:t>
            </w:r>
          </w:p>
          <w:p w14:paraId="5B1A8AF2" w14:textId="3DA20A5D" w:rsidR="006814B5" w:rsidRPr="009B6A0E" w:rsidRDefault="008A69C6" w:rsidP="005C13DE">
            <w:pPr>
              <w:keepLines/>
              <w:widowControl w:val="0"/>
              <w:rPr>
                <w:rFonts w:ascii="Arial" w:hAnsi="Arial" w:cs="Arial"/>
                <w:sz w:val="20"/>
                <w:szCs w:val="20"/>
                <w:lang w:val="en-US"/>
              </w:rPr>
            </w:pPr>
            <w:r w:rsidRPr="009B6A0E">
              <w:rPr>
                <w:rFonts w:ascii="Arial" w:eastAsia="Times New Roman" w:hAnsi="Arial" w:cs="Arial"/>
                <w:sz w:val="20"/>
                <w:szCs w:val="20"/>
                <w:lang w:val="en-US" w:eastAsia="fr-FR"/>
              </w:rPr>
              <w:t>The contractor’s health and safety plan shall include traffic management plan.</w:t>
            </w:r>
            <w:r w:rsidRPr="009B6A0E" w:rsidDel="008A69C6">
              <w:rPr>
                <w:rFonts w:ascii="Arial" w:eastAsia="Times New Roman" w:hAnsi="Arial" w:cs="Arial"/>
                <w:sz w:val="20"/>
                <w:szCs w:val="20"/>
                <w:lang w:val="en-US" w:eastAsia="fr-FR"/>
              </w:rPr>
              <w:t xml:space="preserve"> </w:t>
            </w:r>
          </w:p>
        </w:tc>
        <w:tc>
          <w:tcPr>
            <w:tcW w:w="3921" w:type="dxa"/>
          </w:tcPr>
          <w:p w14:paraId="24514A05" w14:textId="66356E9E" w:rsidR="006C135A" w:rsidRPr="009B6A0E" w:rsidRDefault="00672E81">
            <w:pPr>
              <w:keepLines/>
              <w:widowControl w:val="0"/>
              <w:rPr>
                <w:rFonts w:ascii="Arial" w:hAnsi="Arial" w:cs="Arial"/>
                <w:i/>
                <w:sz w:val="20"/>
                <w:szCs w:val="20"/>
                <w:lang w:val="en-US"/>
              </w:rPr>
            </w:pPr>
            <w:r w:rsidRPr="009B6A0E">
              <w:rPr>
                <w:rFonts w:ascii="Arial" w:hAnsi="Arial" w:cs="Arial"/>
                <w:sz w:val="20"/>
                <w:szCs w:val="20"/>
                <w:shd w:val="clear" w:color="auto" w:fill="FFFFFF"/>
                <w:lang w:val="en-US"/>
              </w:rPr>
              <w:br/>
            </w:r>
            <w:r w:rsidR="003B13EC" w:rsidRPr="009B6A0E">
              <w:rPr>
                <w:rFonts w:ascii="Arial" w:hAnsi="Arial" w:cs="Arial"/>
                <w:sz w:val="20"/>
                <w:szCs w:val="20"/>
                <w:shd w:val="clear" w:color="auto" w:fill="FFFFFF"/>
                <w:lang w:val="en-US"/>
              </w:rPr>
              <w:t>To be d</w:t>
            </w:r>
            <w:r w:rsidR="00925D60" w:rsidRPr="009B6A0E">
              <w:rPr>
                <w:rFonts w:ascii="Arial" w:hAnsi="Arial" w:cs="Arial"/>
                <w:sz w:val="20"/>
                <w:szCs w:val="20"/>
                <w:shd w:val="clear" w:color="auto" w:fill="FFFFFF"/>
                <w:lang w:val="en-US"/>
              </w:rPr>
              <w:t>eveloped as part of</w:t>
            </w:r>
            <w:r w:rsidR="00991E9B" w:rsidRPr="009B6A0E">
              <w:rPr>
                <w:rFonts w:ascii="Arial" w:hAnsi="Arial" w:cs="Arial"/>
                <w:sz w:val="20"/>
                <w:szCs w:val="20"/>
                <w:shd w:val="clear" w:color="auto" w:fill="FFFFFF"/>
                <w:lang w:val="en-US"/>
              </w:rPr>
              <w:t xml:space="preserve"> ESMPs.</w:t>
            </w:r>
            <w:r w:rsidR="00925D60" w:rsidRPr="009B6A0E">
              <w:rPr>
                <w:rFonts w:ascii="Arial" w:hAnsi="Arial" w:cs="Arial"/>
                <w:sz w:val="20"/>
                <w:szCs w:val="20"/>
                <w:shd w:val="clear" w:color="auto" w:fill="FFFFFF"/>
                <w:lang w:val="en-US"/>
              </w:rPr>
              <w:t xml:space="preserve"> </w:t>
            </w:r>
            <w:r w:rsidR="003B13EC" w:rsidRPr="009B6A0E">
              <w:rPr>
                <w:rFonts w:ascii="Arial" w:hAnsi="Arial" w:cs="Arial"/>
                <w:sz w:val="20"/>
                <w:szCs w:val="20"/>
                <w:shd w:val="clear" w:color="auto" w:fill="FFFFFF"/>
                <w:lang w:val="en-US"/>
              </w:rPr>
              <w:br/>
              <w:t>To be i</w:t>
            </w:r>
            <w:r w:rsidR="00925D60" w:rsidRPr="009B6A0E">
              <w:rPr>
                <w:rFonts w:ascii="Arial" w:hAnsi="Arial" w:cs="Arial"/>
                <w:sz w:val="20"/>
                <w:szCs w:val="20"/>
                <w:shd w:val="clear" w:color="auto" w:fill="FFFFFF"/>
                <w:lang w:val="en-US"/>
              </w:rPr>
              <w:t>mplemented throughout the project</w:t>
            </w:r>
          </w:p>
        </w:tc>
        <w:tc>
          <w:tcPr>
            <w:tcW w:w="2174" w:type="dxa"/>
          </w:tcPr>
          <w:p w14:paraId="5D916F11" w14:textId="2AE199C9"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2F5EC36E" w14:textId="135434C5" w:rsidR="006C135A" w:rsidRPr="009B6A0E" w:rsidRDefault="00925D60">
            <w:pPr>
              <w:pStyle w:val="MainText"/>
              <w:keepLines/>
              <w:widowControl w:val="0"/>
              <w:spacing w:after="0" w:line="240" w:lineRule="auto"/>
              <w:jc w:val="both"/>
              <w:rPr>
                <w:color w:val="212121"/>
                <w:szCs w:val="20"/>
                <w:lang w:val="en-US" w:eastAsia="fr-FR"/>
              </w:rPr>
            </w:pPr>
            <w:r w:rsidRPr="009B6A0E">
              <w:rPr>
                <w:color w:val="212121"/>
                <w:szCs w:val="20"/>
                <w:lang w:val="en-US" w:eastAsia="fr-FR"/>
              </w:rPr>
              <w:t>Contractors</w:t>
            </w:r>
          </w:p>
          <w:p w14:paraId="617C2E26" w14:textId="77777777" w:rsidR="005C13DE" w:rsidRPr="009B6A0E" w:rsidRDefault="005C13DE" w:rsidP="005C13DE">
            <w:pPr>
              <w:rPr>
                <w:rFonts w:ascii="Arial" w:eastAsia="Times New Roman" w:hAnsi="Arial" w:cs="Arial"/>
                <w:color w:val="212121"/>
                <w:sz w:val="20"/>
                <w:szCs w:val="20"/>
                <w:lang w:val="en-US" w:eastAsia="fr-FR"/>
              </w:rPr>
            </w:pPr>
          </w:p>
        </w:tc>
      </w:tr>
      <w:tr w:rsidR="005C13DE" w:rsidRPr="009B6A0E" w14:paraId="39A8BF6A" w14:textId="77777777" w:rsidTr="00C60E9B">
        <w:trPr>
          <w:gridAfter w:val="1"/>
          <w:wAfter w:w="20" w:type="dxa"/>
          <w:cantSplit/>
          <w:trHeight w:val="20"/>
        </w:trPr>
        <w:tc>
          <w:tcPr>
            <w:tcW w:w="715" w:type="dxa"/>
          </w:tcPr>
          <w:p w14:paraId="3C4D84DD"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4.2</w:t>
            </w:r>
          </w:p>
        </w:tc>
        <w:tc>
          <w:tcPr>
            <w:tcW w:w="7077" w:type="dxa"/>
          </w:tcPr>
          <w:p w14:paraId="04EEE755" w14:textId="77777777"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 xml:space="preserve">RISKS TO </w:t>
            </w:r>
            <w:r w:rsidR="005C13DE" w:rsidRPr="009B6A0E">
              <w:rPr>
                <w:rFonts w:ascii="Arial" w:hAnsi="Arial" w:cs="Arial"/>
                <w:b/>
                <w:color w:val="4472C4" w:themeColor="accent1"/>
                <w:sz w:val="20"/>
                <w:szCs w:val="20"/>
                <w:lang w:val="en-US"/>
              </w:rPr>
              <w:t>PUBLIC HEALTH AND SAFETY</w:t>
            </w:r>
          </w:p>
          <w:p w14:paraId="5C2D6193" w14:textId="3AA4831D" w:rsidR="006C135A" w:rsidRPr="009B6A0E" w:rsidRDefault="00672E81" w:rsidP="00C60E9B">
            <w:pPr>
              <w:pStyle w:val="Paragraphedeliste"/>
              <w:keepLines/>
              <w:widowControl w:val="0"/>
              <w:numPr>
                <w:ilvl w:val="0"/>
                <w:numId w:val="52"/>
              </w:numPr>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Ensure </w:t>
            </w:r>
            <w:r w:rsidR="008D1A24" w:rsidRPr="009B6A0E">
              <w:rPr>
                <w:rFonts w:ascii="Arial" w:eastAsia="Times New Roman" w:hAnsi="Arial" w:cs="Arial"/>
                <w:sz w:val="20"/>
                <w:szCs w:val="20"/>
                <w:lang w:val="en-US" w:eastAsia="fr-FR"/>
              </w:rPr>
              <w:t>C</w:t>
            </w:r>
            <w:r w:rsidR="00925D60" w:rsidRPr="009B6A0E">
              <w:rPr>
                <w:rFonts w:ascii="Arial" w:eastAsia="Times New Roman" w:hAnsi="Arial" w:cs="Arial"/>
                <w:sz w:val="20"/>
                <w:szCs w:val="20"/>
                <w:lang w:val="en-US" w:eastAsia="fr-FR"/>
              </w:rPr>
              <w:t xml:space="preserve">ontractors </w:t>
            </w:r>
            <w:r w:rsidRPr="009B6A0E">
              <w:rPr>
                <w:rFonts w:ascii="Arial" w:eastAsia="Times New Roman" w:hAnsi="Arial" w:cs="Arial"/>
                <w:sz w:val="20"/>
                <w:szCs w:val="20"/>
                <w:lang w:val="en-US" w:eastAsia="fr-FR"/>
              </w:rPr>
              <w:t>develop and implement ESIA/ESMP measures and actions to assess and manage the risks and impacts associated with the implementation of Project activities to local populations, including those related to the presence of Project workers and labor influx.</w:t>
            </w:r>
          </w:p>
          <w:p w14:paraId="63B72D9D" w14:textId="055DBD53" w:rsidR="002D60A7" w:rsidRPr="009B6A0E" w:rsidRDefault="002D60A7" w:rsidP="004B2F6A">
            <w:pPr>
              <w:keepLines/>
              <w:widowControl w:val="0"/>
              <w:jc w:val="both"/>
              <w:rPr>
                <w:rFonts w:ascii="Arial" w:eastAsia="Times New Roman" w:hAnsi="Arial" w:cs="Arial"/>
                <w:sz w:val="20"/>
                <w:szCs w:val="20"/>
                <w:lang w:val="en-US" w:eastAsia="fr-FR"/>
              </w:rPr>
            </w:pPr>
          </w:p>
          <w:p w14:paraId="7834D218" w14:textId="7B340379" w:rsidR="002D60A7" w:rsidRPr="009B6A0E" w:rsidRDefault="002D60A7" w:rsidP="00C60E9B">
            <w:pPr>
              <w:pStyle w:val="Paragraphedeliste"/>
              <w:keepLines/>
              <w:widowControl w:val="0"/>
              <w:numPr>
                <w:ilvl w:val="0"/>
                <w:numId w:val="52"/>
              </w:numPr>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Before the start of the work, the contractors will have to prepare a Health and Safety Plan</w:t>
            </w:r>
            <w:r w:rsidR="00FF620E" w:rsidRPr="009B6A0E">
              <w:rPr>
                <w:rFonts w:ascii="Arial" w:eastAsia="Times New Roman" w:hAnsi="Arial" w:cs="Arial"/>
                <w:sz w:val="20"/>
                <w:szCs w:val="20"/>
                <w:lang w:val="en-US" w:eastAsia="fr-FR"/>
              </w:rPr>
              <w:t xml:space="preserve"> (HSP)</w:t>
            </w:r>
            <w:r w:rsidRPr="009B6A0E">
              <w:rPr>
                <w:rFonts w:ascii="Arial" w:eastAsia="Times New Roman" w:hAnsi="Arial" w:cs="Arial"/>
                <w:sz w:val="20"/>
                <w:szCs w:val="20"/>
                <w:lang w:val="en-US" w:eastAsia="fr-FR"/>
              </w:rPr>
              <w:t xml:space="preserve"> with a detailed analysis of the safety risks</w:t>
            </w:r>
            <w:r w:rsidR="009B094E" w:rsidRPr="009B6A0E">
              <w:rPr>
                <w:rFonts w:ascii="Arial" w:eastAsia="Times New Roman" w:hAnsi="Arial" w:cs="Arial"/>
                <w:sz w:val="20"/>
                <w:szCs w:val="20"/>
                <w:lang w:val="en-US" w:eastAsia="fr-FR"/>
              </w:rPr>
              <w:t xml:space="preserve"> (</w:t>
            </w:r>
            <w:r w:rsidR="002249B9" w:rsidRPr="009B6A0E">
              <w:rPr>
                <w:rFonts w:ascii="Arial" w:eastAsia="Times New Roman" w:hAnsi="Arial" w:cs="Arial"/>
                <w:sz w:val="20"/>
                <w:szCs w:val="20"/>
                <w:lang w:val="en-US" w:eastAsia="fr-FR"/>
              </w:rPr>
              <w:t xml:space="preserve">including the </w:t>
            </w:r>
            <w:r w:rsidR="00D90E25" w:rsidRPr="009B6A0E">
              <w:rPr>
                <w:rFonts w:ascii="Arial" w:eastAsia="Times New Roman" w:hAnsi="Arial" w:cs="Arial"/>
                <w:sz w:val="20"/>
                <w:szCs w:val="20"/>
                <w:lang w:val="en-US" w:eastAsia="fr-FR"/>
              </w:rPr>
              <w:t xml:space="preserve">risks related the use of </w:t>
            </w:r>
            <w:r w:rsidR="002249B9" w:rsidRPr="009B6A0E">
              <w:rPr>
                <w:rFonts w:ascii="Arial" w:eastAsia="Times New Roman" w:hAnsi="Arial" w:cs="Arial"/>
                <w:sz w:val="20"/>
                <w:szCs w:val="20"/>
                <w:lang w:val="en-US" w:eastAsia="fr-FR"/>
              </w:rPr>
              <w:t>security forces at the construction sites</w:t>
            </w:r>
            <w:r w:rsidR="00D90E25" w:rsidRPr="009B6A0E">
              <w:rPr>
                <w:rFonts w:ascii="Arial" w:eastAsia="Times New Roman" w:hAnsi="Arial" w:cs="Arial"/>
                <w:sz w:val="20"/>
                <w:szCs w:val="20"/>
                <w:lang w:val="en-US" w:eastAsia="fr-FR"/>
              </w:rPr>
              <w:t>)</w:t>
            </w:r>
            <w:r w:rsidRPr="009B6A0E">
              <w:rPr>
                <w:rFonts w:ascii="Arial" w:eastAsia="Times New Roman" w:hAnsi="Arial" w:cs="Arial"/>
                <w:sz w:val="20"/>
                <w:szCs w:val="20"/>
                <w:lang w:val="en-US" w:eastAsia="fr-FR"/>
              </w:rPr>
              <w:t>. Specific safety measures such as access to site facilities will have to be addressed in these documents</w:t>
            </w:r>
          </w:p>
          <w:p w14:paraId="540518FF" w14:textId="77777777" w:rsidR="006814B5" w:rsidRPr="009B6A0E" w:rsidRDefault="006814B5" w:rsidP="00785818">
            <w:pPr>
              <w:keepLines/>
              <w:widowControl w:val="0"/>
              <w:rPr>
                <w:rFonts w:ascii="Arial" w:hAnsi="Arial" w:cs="Arial"/>
                <w:sz w:val="20"/>
                <w:szCs w:val="20"/>
                <w:lang w:val="en-US"/>
              </w:rPr>
            </w:pPr>
          </w:p>
        </w:tc>
        <w:tc>
          <w:tcPr>
            <w:tcW w:w="3921" w:type="dxa"/>
          </w:tcPr>
          <w:p w14:paraId="629CCB3F" w14:textId="77777777" w:rsidR="005C13DE" w:rsidRPr="009B6A0E" w:rsidRDefault="005C13DE" w:rsidP="005C13DE">
            <w:pPr>
              <w:keepLines/>
              <w:widowControl w:val="0"/>
              <w:rPr>
                <w:rFonts w:ascii="Arial" w:hAnsi="Arial" w:cs="Arial"/>
                <w:i/>
                <w:sz w:val="20"/>
                <w:szCs w:val="20"/>
                <w:lang w:val="en-US"/>
              </w:rPr>
            </w:pPr>
          </w:p>
          <w:p w14:paraId="6823549E" w14:textId="7391304D" w:rsidR="006C135A" w:rsidRPr="009B6A0E" w:rsidRDefault="0078704B" w:rsidP="00C60E9B">
            <w:pPr>
              <w:pStyle w:val="Paragraphedeliste"/>
              <w:keepLines/>
              <w:widowControl w:val="0"/>
              <w:numPr>
                <w:ilvl w:val="0"/>
                <w:numId w:val="53"/>
              </w:numPr>
              <w:ind w:left="313"/>
              <w:rPr>
                <w:rFonts w:ascii="Arial" w:hAnsi="Arial" w:cs="Arial"/>
                <w:iCs/>
                <w:sz w:val="20"/>
                <w:szCs w:val="20"/>
                <w:lang w:val="en-US"/>
              </w:rPr>
            </w:pPr>
            <w:r w:rsidRPr="009B6A0E">
              <w:rPr>
                <w:rFonts w:ascii="Arial" w:hAnsi="Arial" w:cs="Arial"/>
                <w:sz w:val="20"/>
                <w:szCs w:val="20"/>
                <w:shd w:val="clear" w:color="auto" w:fill="FFFFFF"/>
                <w:lang w:val="en-US"/>
              </w:rPr>
              <w:t xml:space="preserve">Measures to be included in </w:t>
            </w:r>
            <w:r w:rsidR="00672E81" w:rsidRPr="009B6A0E">
              <w:rPr>
                <w:rFonts w:ascii="Arial" w:hAnsi="Arial" w:cs="Arial"/>
                <w:sz w:val="20"/>
                <w:szCs w:val="20"/>
                <w:shd w:val="clear" w:color="auto" w:fill="FFFFFF"/>
                <w:lang w:val="en-US"/>
              </w:rPr>
              <w:t xml:space="preserve">site </w:t>
            </w:r>
            <w:r w:rsidRPr="009B6A0E">
              <w:rPr>
                <w:rFonts w:ascii="Arial" w:hAnsi="Arial" w:cs="Arial"/>
                <w:sz w:val="20"/>
                <w:szCs w:val="20"/>
                <w:shd w:val="clear" w:color="auto" w:fill="FFFFFF"/>
                <w:lang w:val="en-US"/>
              </w:rPr>
              <w:t xml:space="preserve">specific </w:t>
            </w:r>
            <w:r w:rsidR="00672E81" w:rsidRPr="009B6A0E">
              <w:rPr>
                <w:rFonts w:ascii="Arial" w:hAnsi="Arial" w:cs="Arial"/>
                <w:sz w:val="20"/>
                <w:szCs w:val="20"/>
                <w:shd w:val="clear" w:color="auto" w:fill="FFFFFF"/>
                <w:lang w:val="en-US"/>
              </w:rPr>
              <w:t>ESMPs.</w:t>
            </w:r>
            <w:r w:rsidRPr="009B6A0E">
              <w:rPr>
                <w:rFonts w:ascii="Arial" w:hAnsi="Arial" w:cs="Arial"/>
                <w:sz w:val="20"/>
                <w:szCs w:val="20"/>
                <w:shd w:val="clear" w:color="auto" w:fill="FFFFFF"/>
                <w:lang w:val="en-US"/>
              </w:rPr>
              <w:t xml:space="preserve"> Implemented throughout the project</w:t>
            </w:r>
          </w:p>
          <w:p w14:paraId="2A585791" w14:textId="77777777" w:rsidR="005C13DE" w:rsidRPr="009B6A0E" w:rsidRDefault="005C13DE" w:rsidP="005C13DE">
            <w:pPr>
              <w:spacing w:before="120" w:after="160" w:line="259" w:lineRule="auto"/>
              <w:rPr>
                <w:rFonts w:ascii="Arial" w:hAnsi="Arial" w:cs="Arial"/>
                <w:sz w:val="20"/>
                <w:szCs w:val="20"/>
                <w:shd w:val="clear" w:color="auto" w:fill="FFFFFF"/>
                <w:lang w:val="en-US"/>
              </w:rPr>
            </w:pPr>
          </w:p>
          <w:p w14:paraId="74ADC142" w14:textId="77777777" w:rsidR="002D60A7" w:rsidRPr="009B6A0E" w:rsidRDefault="002D60A7" w:rsidP="005C13DE">
            <w:pPr>
              <w:spacing w:before="120" w:after="160" w:line="259" w:lineRule="auto"/>
              <w:rPr>
                <w:rFonts w:ascii="Arial" w:hAnsi="Arial" w:cs="Arial"/>
                <w:sz w:val="20"/>
                <w:szCs w:val="20"/>
                <w:shd w:val="clear" w:color="auto" w:fill="FFFFFF"/>
                <w:lang w:val="en-US"/>
              </w:rPr>
            </w:pPr>
          </w:p>
          <w:p w14:paraId="2E720D7D" w14:textId="5446B30B" w:rsidR="002D60A7" w:rsidRPr="009B6A0E" w:rsidRDefault="008C6546" w:rsidP="00C60E9B">
            <w:pPr>
              <w:pStyle w:val="Paragraphedeliste"/>
              <w:keepLines/>
              <w:widowControl w:val="0"/>
              <w:numPr>
                <w:ilvl w:val="0"/>
                <w:numId w:val="53"/>
              </w:numPr>
              <w:ind w:left="313"/>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HSP</w:t>
            </w:r>
            <w:r w:rsidR="00FF620E" w:rsidRPr="009B6A0E">
              <w:rPr>
                <w:rFonts w:ascii="Arial" w:hAnsi="Arial" w:cs="Arial"/>
                <w:sz w:val="20"/>
                <w:szCs w:val="20"/>
                <w:shd w:val="clear" w:color="auto" w:fill="FFFFFF"/>
                <w:lang w:val="en-US"/>
              </w:rPr>
              <w:t xml:space="preserve"> and </w:t>
            </w:r>
            <w:r w:rsidR="0054134E" w:rsidRPr="009B6A0E">
              <w:rPr>
                <w:rFonts w:ascii="Arial" w:hAnsi="Arial" w:cs="Arial"/>
                <w:sz w:val="20"/>
                <w:szCs w:val="20"/>
                <w:shd w:val="clear" w:color="auto" w:fill="FFFFFF"/>
                <w:lang w:val="en-US"/>
              </w:rPr>
              <w:t>Security Risk</w:t>
            </w:r>
            <w:r w:rsidR="00FF620E" w:rsidRPr="009B6A0E">
              <w:rPr>
                <w:rFonts w:ascii="Arial" w:hAnsi="Arial" w:cs="Arial"/>
                <w:sz w:val="20"/>
                <w:szCs w:val="20"/>
                <w:shd w:val="clear" w:color="auto" w:fill="FFFFFF"/>
                <w:lang w:val="en-US"/>
              </w:rPr>
              <w:t xml:space="preserve"> Assessment</w:t>
            </w:r>
            <w:r w:rsidRPr="009B6A0E">
              <w:rPr>
                <w:rFonts w:ascii="Arial" w:hAnsi="Arial" w:cs="Arial"/>
                <w:sz w:val="20"/>
                <w:szCs w:val="20"/>
                <w:shd w:val="clear" w:color="auto" w:fill="FFFFFF"/>
                <w:lang w:val="en-US"/>
              </w:rPr>
              <w:t xml:space="preserve"> </w:t>
            </w:r>
            <w:r w:rsidR="0054134E" w:rsidRPr="009B6A0E">
              <w:rPr>
                <w:rFonts w:ascii="Arial" w:hAnsi="Arial" w:cs="Arial"/>
                <w:sz w:val="20"/>
                <w:szCs w:val="20"/>
                <w:shd w:val="clear" w:color="auto" w:fill="FFFFFF"/>
                <w:lang w:val="en-US"/>
              </w:rPr>
              <w:t>t</w:t>
            </w:r>
            <w:r w:rsidR="002D60A7" w:rsidRPr="009B6A0E">
              <w:rPr>
                <w:rFonts w:ascii="Arial" w:hAnsi="Arial" w:cs="Arial"/>
                <w:sz w:val="20"/>
                <w:szCs w:val="20"/>
                <w:shd w:val="clear" w:color="auto" w:fill="FFFFFF"/>
                <w:lang w:val="en-US"/>
              </w:rPr>
              <w:t>o be prepared before the beginning of physical works</w:t>
            </w:r>
          </w:p>
        </w:tc>
        <w:tc>
          <w:tcPr>
            <w:tcW w:w="2174" w:type="dxa"/>
          </w:tcPr>
          <w:p w14:paraId="687C30F3" w14:textId="77777777" w:rsidR="005C13DE" w:rsidRPr="009B6A0E" w:rsidRDefault="005C13DE" w:rsidP="005C13DE">
            <w:pPr>
              <w:keepLines/>
              <w:widowControl w:val="0"/>
              <w:rPr>
                <w:rFonts w:ascii="Arial" w:eastAsia="Times New Roman" w:hAnsi="Arial" w:cs="Arial"/>
                <w:color w:val="212121"/>
                <w:sz w:val="20"/>
                <w:szCs w:val="20"/>
                <w:lang w:val="en-US" w:eastAsia="fr-FR"/>
              </w:rPr>
            </w:pPr>
          </w:p>
          <w:p w14:paraId="7F6ED17C" w14:textId="374FA016"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596781E0" w14:textId="04BD45D6" w:rsidR="006C135A" w:rsidRPr="009B6A0E" w:rsidRDefault="00025E88">
            <w:pPr>
              <w:pStyle w:val="MainText"/>
              <w:keepLines/>
              <w:widowControl w:val="0"/>
              <w:spacing w:after="0" w:line="240" w:lineRule="auto"/>
              <w:jc w:val="both"/>
              <w:rPr>
                <w:color w:val="212121"/>
                <w:szCs w:val="20"/>
                <w:lang w:val="en-US" w:eastAsia="fr-FR"/>
              </w:rPr>
            </w:pPr>
            <w:r w:rsidRPr="009B6A0E">
              <w:rPr>
                <w:color w:val="212121"/>
                <w:szCs w:val="20"/>
                <w:lang w:val="en-US" w:eastAsia="fr-FR"/>
              </w:rPr>
              <w:t>Contractors</w:t>
            </w:r>
          </w:p>
          <w:p w14:paraId="72EE43B7" w14:textId="77777777" w:rsidR="005C13DE" w:rsidRPr="009B6A0E" w:rsidRDefault="005C13DE" w:rsidP="005C13DE">
            <w:pPr>
              <w:keepNext/>
              <w:spacing w:before="60" w:after="60" w:line="259" w:lineRule="auto"/>
              <w:rPr>
                <w:rFonts w:ascii="Arial" w:eastAsia="Times New Roman" w:hAnsi="Arial" w:cs="Arial"/>
                <w:color w:val="212121"/>
                <w:sz w:val="20"/>
                <w:szCs w:val="20"/>
                <w:lang w:val="en-US" w:eastAsia="fr-FR"/>
              </w:rPr>
            </w:pPr>
          </w:p>
        </w:tc>
      </w:tr>
      <w:tr w:rsidR="005C13DE" w:rsidRPr="009B6A0E" w14:paraId="2FFFCEFB" w14:textId="77777777" w:rsidTr="00C60E9B">
        <w:trPr>
          <w:gridAfter w:val="1"/>
          <w:wAfter w:w="20" w:type="dxa"/>
          <w:cantSplit/>
          <w:trHeight w:val="20"/>
        </w:trPr>
        <w:tc>
          <w:tcPr>
            <w:tcW w:w="715" w:type="dxa"/>
          </w:tcPr>
          <w:p w14:paraId="19C409C5"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4.3</w:t>
            </w:r>
          </w:p>
        </w:tc>
        <w:tc>
          <w:tcPr>
            <w:tcW w:w="7077" w:type="dxa"/>
          </w:tcPr>
          <w:p w14:paraId="10B79041" w14:textId="60482129" w:rsidR="006C135A" w:rsidRPr="009B6A0E" w:rsidRDefault="00672E81">
            <w:pPr>
              <w:jc w:val="both"/>
              <w:rPr>
                <w:rFonts w:ascii="Arial" w:hAnsi="Arial" w:cs="Arial"/>
                <w:sz w:val="20"/>
                <w:szCs w:val="20"/>
                <w:lang w:val="en-US"/>
              </w:rPr>
            </w:pPr>
            <w:r w:rsidRPr="009B6A0E">
              <w:rPr>
                <w:rFonts w:ascii="Arial" w:hAnsi="Arial" w:cs="Arial"/>
                <w:b/>
                <w:color w:val="4472C4" w:themeColor="accent1"/>
                <w:sz w:val="20"/>
                <w:szCs w:val="20"/>
                <w:lang w:val="en-US"/>
              </w:rPr>
              <w:t xml:space="preserve">RISKS OF </w:t>
            </w:r>
            <w:r w:rsidR="002F7010" w:rsidRPr="009B6A0E">
              <w:rPr>
                <w:rFonts w:ascii="Arial" w:hAnsi="Arial" w:cs="Arial"/>
                <w:b/>
                <w:color w:val="4472C4" w:themeColor="accent1"/>
                <w:sz w:val="20"/>
                <w:szCs w:val="20"/>
                <w:lang w:val="en-US"/>
              </w:rPr>
              <w:t xml:space="preserve">SEXUAL EXPLOITATION AND ABUSE, </w:t>
            </w:r>
            <w:r w:rsidRPr="009B6A0E">
              <w:rPr>
                <w:rFonts w:ascii="Arial" w:hAnsi="Arial" w:cs="Arial"/>
                <w:b/>
                <w:color w:val="4472C4" w:themeColor="accent1"/>
                <w:sz w:val="20"/>
                <w:szCs w:val="20"/>
                <w:lang w:val="en-US"/>
              </w:rPr>
              <w:t xml:space="preserve">GENDER-BASED VIOLENCE, AND SEXUAL HARASSMENT DURING PROJECT IMPLEMENTATION </w:t>
            </w:r>
          </w:p>
          <w:p w14:paraId="5C0025F1" w14:textId="72013A3F" w:rsidR="002D60A7" w:rsidRPr="009B6A0E" w:rsidRDefault="00672E81">
            <w:pPr>
              <w:jc w:val="both"/>
              <w:rPr>
                <w:rFonts w:ascii="Arial" w:hAnsi="Arial" w:cs="Arial"/>
                <w:sz w:val="20"/>
                <w:szCs w:val="20"/>
                <w:lang w:val="en-US"/>
              </w:rPr>
            </w:pPr>
            <w:r w:rsidRPr="009B6A0E">
              <w:rPr>
                <w:rFonts w:ascii="Arial" w:hAnsi="Arial" w:cs="Arial"/>
                <w:sz w:val="20"/>
                <w:szCs w:val="20"/>
                <w:lang w:val="en-US"/>
              </w:rPr>
              <w:t xml:space="preserve">Assess </w:t>
            </w:r>
            <w:r w:rsidR="003B13EC" w:rsidRPr="009B6A0E">
              <w:rPr>
                <w:rFonts w:ascii="Arial" w:hAnsi="Arial" w:cs="Arial"/>
                <w:sz w:val="20"/>
                <w:szCs w:val="20"/>
                <w:lang w:val="en-US"/>
              </w:rPr>
              <w:t xml:space="preserve">and manage </w:t>
            </w:r>
            <w:r w:rsidRPr="009B6A0E">
              <w:rPr>
                <w:rFonts w:ascii="Arial" w:hAnsi="Arial" w:cs="Arial"/>
                <w:sz w:val="20"/>
                <w:szCs w:val="20"/>
                <w:lang w:val="en-US"/>
              </w:rPr>
              <w:t xml:space="preserve">the risks of </w:t>
            </w:r>
            <w:r w:rsidR="0078704B" w:rsidRPr="009B6A0E">
              <w:rPr>
                <w:rFonts w:ascii="Arial" w:hAnsi="Arial" w:cs="Arial"/>
                <w:sz w:val="20"/>
                <w:szCs w:val="20"/>
                <w:lang w:val="en-US"/>
              </w:rPr>
              <w:t>SEA/</w:t>
            </w:r>
            <w:r w:rsidRPr="009B6A0E">
              <w:rPr>
                <w:rFonts w:ascii="Arial" w:hAnsi="Arial" w:cs="Arial"/>
                <w:sz w:val="20"/>
                <w:szCs w:val="20"/>
                <w:lang w:val="en-US"/>
              </w:rPr>
              <w:t>GBV/</w:t>
            </w:r>
            <w:r w:rsidR="0078704B" w:rsidRPr="009B6A0E">
              <w:rPr>
                <w:rFonts w:ascii="Arial" w:hAnsi="Arial" w:cs="Arial"/>
                <w:sz w:val="20"/>
                <w:szCs w:val="20"/>
                <w:lang w:val="en-US"/>
              </w:rPr>
              <w:t>SH</w:t>
            </w:r>
            <w:r w:rsidRPr="009B6A0E">
              <w:rPr>
                <w:rFonts w:ascii="Arial" w:hAnsi="Arial" w:cs="Arial"/>
                <w:sz w:val="20"/>
                <w:szCs w:val="20"/>
                <w:lang w:val="en-US"/>
              </w:rPr>
              <w:t xml:space="preserve"> </w:t>
            </w:r>
            <w:r w:rsidR="003B13EC" w:rsidRPr="009B6A0E">
              <w:rPr>
                <w:rFonts w:ascii="Arial" w:hAnsi="Arial" w:cs="Arial"/>
                <w:sz w:val="20"/>
                <w:szCs w:val="20"/>
                <w:lang w:val="en-US"/>
              </w:rPr>
              <w:t>related to the Project, including on children, and develop an Action Plan accordingly</w:t>
            </w:r>
            <w:r w:rsidRPr="009B6A0E">
              <w:rPr>
                <w:rFonts w:ascii="Arial" w:hAnsi="Arial" w:cs="Arial"/>
                <w:sz w:val="20"/>
                <w:szCs w:val="20"/>
                <w:lang w:val="en-US"/>
              </w:rPr>
              <w:t xml:space="preserve">. </w:t>
            </w:r>
            <w:r w:rsidR="0078704B" w:rsidRPr="009B6A0E">
              <w:rPr>
                <w:rFonts w:ascii="Arial" w:hAnsi="Arial" w:cs="Arial"/>
                <w:sz w:val="20"/>
                <w:szCs w:val="20"/>
                <w:lang w:val="en-US"/>
              </w:rPr>
              <w:t>Conduct a</w:t>
            </w:r>
            <w:r w:rsidRPr="009B6A0E">
              <w:rPr>
                <w:rFonts w:ascii="Arial" w:hAnsi="Arial" w:cs="Arial"/>
                <w:sz w:val="20"/>
                <w:szCs w:val="20"/>
                <w:lang w:val="en-US"/>
              </w:rPr>
              <w:t xml:space="preserve"> mapping of the </w:t>
            </w:r>
            <w:r w:rsidR="0078704B" w:rsidRPr="009B6A0E">
              <w:rPr>
                <w:rFonts w:ascii="Arial" w:hAnsi="Arial" w:cs="Arial"/>
                <w:sz w:val="20"/>
                <w:szCs w:val="20"/>
                <w:lang w:val="en-US"/>
              </w:rPr>
              <w:t>refer</w:t>
            </w:r>
            <w:r w:rsidR="003B13EC" w:rsidRPr="009B6A0E">
              <w:rPr>
                <w:rFonts w:ascii="Arial" w:hAnsi="Arial" w:cs="Arial"/>
                <w:sz w:val="20"/>
                <w:szCs w:val="20"/>
                <w:lang w:val="en-US"/>
              </w:rPr>
              <w:t>r</w:t>
            </w:r>
            <w:r w:rsidR="0078704B" w:rsidRPr="009B6A0E">
              <w:rPr>
                <w:rFonts w:ascii="Arial" w:hAnsi="Arial" w:cs="Arial"/>
                <w:sz w:val="20"/>
                <w:szCs w:val="20"/>
                <w:lang w:val="en-US"/>
              </w:rPr>
              <w:t xml:space="preserve">al services available </w:t>
            </w:r>
            <w:r w:rsidRPr="009B6A0E">
              <w:rPr>
                <w:rFonts w:ascii="Arial" w:hAnsi="Arial" w:cs="Arial"/>
                <w:sz w:val="20"/>
                <w:szCs w:val="20"/>
                <w:lang w:val="en-US"/>
              </w:rPr>
              <w:t xml:space="preserve">in </w:t>
            </w:r>
            <w:r w:rsidR="0078704B" w:rsidRPr="009B6A0E">
              <w:rPr>
                <w:rFonts w:ascii="Arial" w:hAnsi="Arial" w:cs="Arial"/>
                <w:sz w:val="20"/>
                <w:szCs w:val="20"/>
                <w:lang w:val="en-US"/>
              </w:rPr>
              <w:t xml:space="preserve">the </w:t>
            </w:r>
            <w:r w:rsidRPr="009B6A0E">
              <w:rPr>
                <w:rFonts w:ascii="Arial" w:hAnsi="Arial" w:cs="Arial"/>
                <w:sz w:val="20"/>
                <w:szCs w:val="20"/>
                <w:lang w:val="en-US"/>
              </w:rPr>
              <w:t>area and an assessment of their level of functioning</w:t>
            </w:r>
            <w:r w:rsidR="0078704B" w:rsidRPr="009B6A0E">
              <w:rPr>
                <w:rFonts w:ascii="Arial" w:hAnsi="Arial" w:cs="Arial"/>
                <w:sz w:val="20"/>
                <w:szCs w:val="20"/>
                <w:lang w:val="en-US"/>
              </w:rPr>
              <w:t>.</w:t>
            </w:r>
            <w:r w:rsidRPr="009B6A0E">
              <w:rPr>
                <w:rFonts w:ascii="Arial" w:hAnsi="Arial" w:cs="Arial"/>
                <w:sz w:val="20"/>
                <w:szCs w:val="20"/>
                <w:lang w:val="en-US"/>
              </w:rPr>
              <w:t xml:space="preserve"> </w:t>
            </w:r>
            <w:r w:rsidR="002D60A7" w:rsidRPr="009B6A0E">
              <w:rPr>
                <w:rFonts w:ascii="Arial" w:hAnsi="Arial" w:cs="Arial"/>
                <w:sz w:val="20"/>
                <w:szCs w:val="20"/>
                <w:lang w:val="en-US"/>
              </w:rPr>
              <w:t>The project will implement a specific mechanism for managing cases of gender-based violence in terms of referral and prevention</w:t>
            </w:r>
          </w:p>
        </w:tc>
        <w:tc>
          <w:tcPr>
            <w:tcW w:w="3921" w:type="dxa"/>
          </w:tcPr>
          <w:p w14:paraId="0CBC6B17" w14:textId="77777777" w:rsidR="005C13DE" w:rsidRPr="009B6A0E" w:rsidRDefault="005C13DE" w:rsidP="005C13DE">
            <w:pPr>
              <w:keepLines/>
              <w:widowControl w:val="0"/>
              <w:rPr>
                <w:rFonts w:ascii="Arial" w:hAnsi="Arial" w:cs="Arial"/>
                <w:i/>
                <w:sz w:val="20"/>
                <w:szCs w:val="20"/>
                <w:lang w:val="en-US"/>
              </w:rPr>
            </w:pPr>
          </w:p>
          <w:p w14:paraId="2D447663" w14:textId="77777777" w:rsidR="00D612FD" w:rsidRPr="009B6A0E" w:rsidRDefault="00D612FD" w:rsidP="005C13DE">
            <w:pPr>
              <w:keepLines/>
              <w:widowControl w:val="0"/>
              <w:rPr>
                <w:rFonts w:ascii="Arial" w:hAnsi="Arial" w:cs="Arial"/>
                <w:sz w:val="20"/>
                <w:szCs w:val="20"/>
                <w:shd w:val="clear" w:color="auto" w:fill="FFFFFF"/>
                <w:lang w:val="en-US"/>
              </w:rPr>
            </w:pPr>
          </w:p>
          <w:p w14:paraId="2BDCFA02" w14:textId="77777777" w:rsidR="00D612FD" w:rsidRPr="009B6A0E" w:rsidRDefault="00D612FD" w:rsidP="005C13DE">
            <w:pPr>
              <w:keepLines/>
              <w:widowControl w:val="0"/>
              <w:rPr>
                <w:rFonts w:ascii="Arial" w:hAnsi="Arial" w:cs="Arial"/>
                <w:sz w:val="20"/>
                <w:szCs w:val="20"/>
                <w:shd w:val="clear" w:color="auto" w:fill="FFFFFF"/>
                <w:lang w:val="en-US"/>
              </w:rPr>
            </w:pPr>
          </w:p>
          <w:p w14:paraId="33651158" w14:textId="587598E2" w:rsidR="005C13DE" w:rsidRPr="009B6A0E" w:rsidRDefault="00D612FD" w:rsidP="005C13DE">
            <w:pPr>
              <w:keepLines/>
              <w:widowControl w:val="0"/>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Action Plan for the Prevention, Mitigation and Response to SEA/GBV/SH</w:t>
            </w:r>
            <w:r w:rsidRPr="009B6A0E" w:rsidDel="00D612FD">
              <w:rPr>
                <w:rFonts w:ascii="Arial" w:hAnsi="Arial" w:cs="Arial"/>
                <w:sz w:val="20"/>
                <w:szCs w:val="20"/>
                <w:shd w:val="clear" w:color="auto" w:fill="FFFFFF"/>
                <w:lang w:val="en-US"/>
              </w:rPr>
              <w:t xml:space="preserve"> </w:t>
            </w:r>
            <w:r w:rsidR="0027383D">
              <w:rPr>
                <w:rFonts w:ascii="Arial" w:eastAsia="Times New Roman" w:hAnsi="Arial" w:cs="Arial"/>
                <w:sz w:val="20"/>
                <w:szCs w:val="20"/>
                <w:lang w:val="en-US" w:eastAsia="fr-FR"/>
              </w:rPr>
              <w:t>has been</w:t>
            </w:r>
            <w:r w:rsidR="006A0410">
              <w:rPr>
                <w:rFonts w:ascii="Arial" w:eastAsia="Times New Roman" w:hAnsi="Arial" w:cs="Arial"/>
                <w:sz w:val="20"/>
                <w:szCs w:val="20"/>
                <w:lang w:val="en-US" w:eastAsia="fr-FR"/>
              </w:rPr>
              <w:t xml:space="preserve"> </w:t>
            </w:r>
            <w:r w:rsidR="0027383D" w:rsidRPr="00F4669D">
              <w:rPr>
                <w:rFonts w:eastAsia="Times New Roman"/>
                <w:lang w:val="en-US"/>
              </w:rPr>
              <w:t>prepare</w:t>
            </w:r>
            <w:r w:rsidR="0027383D">
              <w:rPr>
                <w:rFonts w:eastAsia="Times New Roman"/>
                <w:lang w:val="en-US"/>
              </w:rPr>
              <w:t>d</w:t>
            </w:r>
            <w:r w:rsidR="0027383D" w:rsidRPr="00F4669D">
              <w:rPr>
                <w:rFonts w:eastAsia="Times New Roman"/>
                <w:lang w:val="en-US"/>
              </w:rPr>
              <w:t>, disclose</w:t>
            </w:r>
            <w:r w:rsidR="0027383D">
              <w:rPr>
                <w:rFonts w:eastAsia="Times New Roman"/>
                <w:lang w:val="en-US"/>
              </w:rPr>
              <w:t>d</w:t>
            </w:r>
            <w:r w:rsidR="0027383D" w:rsidRPr="00F4669D">
              <w:rPr>
                <w:rFonts w:eastAsia="Times New Roman"/>
                <w:lang w:val="en-US"/>
              </w:rPr>
              <w:t>, consult</w:t>
            </w:r>
            <w:r w:rsidR="0027383D">
              <w:rPr>
                <w:rFonts w:eastAsia="Times New Roman"/>
                <w:lang w:val="en-US"/>
              </w:rPr>
              <w:t xml:space="preserve">ed </w:t>
            </w:r>
            <w:r w:rsidR="0027383D" w:rsidRPr="00F4669D">
              <w:rPr>
                <w:rFonts w:eastAsia="Times New Roman"/>
                <w:lang w:val="en-US"/>
              </w:rPr>
              <w:t>upon and adopt</w:t>
            </w:r>
            <w:r w:rsidR="0027383D">
              <w:rPr>
                <w:rFonts w:eastAsia="Times New Roman"/>
                <w:lang w:val="en-US"/>
              </w:rPr>
              <w:t>ed</w:t>
            </w:r>
          </w:p>
          <w:p w14:paraId="47573B74" w14:textId="77777777" w:rsidR="007772BC" w:rsidRPr="009B6A0E" w:rsidRDefault="007772BC" w:rsidP="00785818">
            <w:pPr>
              <w:keepLines/>
              <w:widowControl w:val="0"/>
              <w:rPr>
                <w:rFonts w:ascii="Arial" w:hAnsi="Arial" w:cs="Arial"/>
                <w:sz w:val="20"/>
                <w:szCs w:val="20"/>
                <w:shd w:val="clear" w:color="auto" w:fill="FFFFFF"/>
                <w:lang w:val="en-US"/>
              </w:rPr>
            </w:pPr>
          </w:p>
          <w:p w14:paraId="50BC9350" w14:textId="77777777" w:rsidR="0078704B" w:rsidRPr="009B6A0E" w:rsidRDefault="0078704B" w:rsidP="0078704B">
            <w:pPr>
              <w:keepLines/>
              <w:widowControl w:val="0"/>
              <w:rPr>
                <w:rFonts w:ascii="Arial" w:hAnsi="Arial" w:cs="Arial"/>
                <w:iCs/>
                <w:sz w:val="20"/>
                <w:szCs w:val="20"/>
                <w:lang w:val="en-US"/>
              </w:rPr>
            </w:pPr>
            <w:r w:rsidRPr="009B6A0E">
              <w:rPr>
                <w:rFonts w:ascii="Arial" w:hAnsi="Arial" w:cs="Arial"/>
                <w:sz w:val="20"/>
                <w:szCs w:val="20"/>
                <w:shd w:val="clear" w:color="auto" w:fill="FFFFFF"/>
                <w:lang w:val="en-US"/>
              </w:rPr>
              <w:t>Measures to be included in site specific ESMPs. Implemented throughout the project</w:t>
            </w:r>
          </w:p>
          <w:p w14:paraId="0ACB724B" w14:textId="77777777" w:rsidR="005C13DE" w:rsidRPr="009B6A0E" w:rsidRDefault="005C13DE" w:rsidP="00785818">
            <w:pPr>
              <w:keepLines/>
              <w:widowControl w:val="0"/>
              <w:rPr>
                <w:rFonts w:ascii="Arial" w:hAnsi="Arial" w:cs="Arial"/>
                <w:sz w:val="20"/>
                <w:szCs w:val="20"/>
                <w:shd w:val="clear" w:color="auto" w:fill="FFFFFF"/>
                <w:lang w:val="en-US"/>
              </w:rPr>
            </w:pPr>
          </w:p>
        </w:tc>
        <w:tc>
          <w:tcPr>
            <w:tcW w:w="2174" w:type="dxa"/>
          </w:tcPr>
          <w:p w14:paraId="16730B46" w14:textId="77777777" w:rsidR="009A1585" w:rsidRPr="009B6A0E" w:rsidRDefault="009A1585">
            <w:pPr>
              <w:rPr>
                <w:rFonts w:ascii="Arial" w:hAnsi="Arial" w:cs="Arial"/>
                <w:sz w:val="20"/>
                <w:szCs w:val="20"/>
                <w:lang w:val="en-US"/>
              </w:rPr>
            </w:pPr>
          </w:p>
          <w:p w14:paraId="3FBD6C3D" w14:textId="0B8E35B6"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60EE45FC" w14:textId="77777777" w:rsidR="005C13DE" w:rsidRPr="009B6A0E" w:rsidRDefault="005C13DE" w:rsidP="005C13DE">
            <w:pPr>
              <w:keepNext/>
              <w:spacing w:before="60" w:after="60" w:line="259" w:lineRule="auto"/>
              <w:rPr>
                <w:rFonts w:ascii="Arial" w:hAnsi="Arial" w:cs="Arial"/>
                <w:sz w:val="20"/>
                <w:szCs w:val="20"/>
                <w:lang w:val="en-US"/>
              </w:rPr>
            </w:pPr>
          </w:p>
        </w:tc>
      </w:tr>
      <w:tr w:rsidR="00502173" w:rsidRPr="003617B8" w14:paraId="35D67E0B" w14:textId="77777777" w:rsidTr="447C9044">
        <w:trPr>
          <w:cantSplit/>
          <w:trHeight w:val="20"/>
        </w:trPr>
        <w:tc>
          <w:tcPr>
            <w:tcW w:w="13907" w:type="dxa"/>
            <w:gridSpan w:val="5"/>
            <w:shd w:val="clear" w:color="auto" w:fill="F4B083" w:themeFill="accent2" w:themeFillTint="99"/>
          </w:tcPr>
          <w:p w14:paraId="03B44562" w14:textId="621FC88F" w:rsidR="006C135A" w:rsidRPr="009B6A0E" w:rsidRDefault="00F51D01">
            <w:pPr>
              <w:keepLines/>
              <w:widowControl w:val="0"/>
              <w:rPr>
                <w:rFonts w:ascii="Arial" w:hAnsi="Arial" w:cs="Arial"/>
                <w:sz w:val="20"/>
                <w:szCs w:val="20"/>
                <w:lang w:val="en-US"/>
              </w:rPr>
            </w:pPr>
            <w:r w:rsidRPr="009B6A0E">
              <w:rPr>
                <w:rFonts w:ascii="Arial" w:hAnsi="Arial" w:cs="Arial"/>
                <w:b/>
                <w:sz w:val="20"/>
                <w:szCs w:val="20"/>
                <w:lang w:val="en-US"/>
              </w:rPr>
              <w:t>ESS5</w:t>
            </w:r>
            <w:r w:rsidR="00672E81" w:rsidRPr="009B6A0E">
              <w:rPr>
                <w:rFonts w:ascii="Arial" w:hAnsi="Arial" w:cs="Arial"/>
                <w:b/>
                <w:sz w:val="20"/>
                <w:szCs w:val="20"/>
                <w:lang w:val="en-US"/>
              </w:rPr>
              <w:t xml:space="preserve">: LAND ACQUISITION, LAND USE RESTRICTIONS AND INVOLUNTARY RELOCATION </w:t>
            </w:r>
          </w:p>
        </w:tc>
      </w:tr>
      <w:tr w:rsidR="00507BC2" w:rsidRPr="009B6A0E" w14:paraId="4202C7D5" w14:textId="77777777" w:rsidTr="00C60E9B">
        <w:trPr>
          <w:gridAfter w:val="1"/>
          <w:wAfter w:w="20" w:type="dxa"/>
          <w:cantSplit/>
          <w:trHeight w:val="20"/>
        </w:trPr>
        <w:tc>
          <w:tcPr>
            <w:tcW w:w="715" w:type="dxa"/>
          </w:tcPr>
          <w:p w14:paraId="00AE43BE"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lastRenderedPageBreak/>
              <w:t>5.</w:t>
            </w:r>
            <w:r w:rsidR="00785818" w:rsidRPr="009B6A0E">
              <w:rPr>
                <w:rFonts w:ascii="Arial" w:hAnsi="Arial" w:cs="Arial"/>
                <w:sz w:val="20"/>
                <w:szCs w:val="20"/>
                <w:lang w:val="en-US"/>
              </w:rPr>
              <w:t>1</w:t>
            </w:r>
          </w:p>
        </w:tc>
        <w:tc>
          <w:tcPr>
            <w:tcW w:w="7077" w:type="dxa"/>
          </w:tcPr>
          <w:p w14:paraId="38697809" w14:textId="2DF7AF28" w:rsidR="006C135A" w:rsidRPr="009B6A0E" w:rsidRDefault="0078704B">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 xml:space="preserve">RESETTLEMENT ACTION </w:t>
            </w:r>
            <w:r w:rsidR="00672E81" w:rsidRPr="009B6A0E">
              <w:rPr>
                <w:rFonts w:ascii="Arial" w:hAnsi="Arial" w:cs="Arial"/>
                <w:b/>
                <w:color w:val="4472C4" w:themeColor="accent1"/>
                <w:sz w:val="21"/>
                <w:szCs w:val="21"/>
                <w:lang w:val="en-US"/>
              </w:rPr>
              <w:t>PLANS</w:t>
            </w:r>
          </w:p>
          <w:p w14:paraId="0EFA6844" w14:textId="584AEACE" w:rsidR="003B13EC" w:rsidRPr="009B6A0E" w:rsidRDefault="003B13EC" w:rsidP="00C60E9B">
            <w:pPr>
              <w:pStyle w:val="Paragraphedeliste"/>
              <w:numPr>
                <w:ilvl w:val="0"/>
                <w:numId w:val="54"/>
              </w:numPr>
              <w:rPr>
                <w:rFonts w:ascii="Arial" w:hAnsi="Arial" w:cs="Arial"/>
                <w:sz w:val="20"/>
                <w:szCs w:val="20"/>
                <w:lang w:val="en-US"/>
              </w:rPr>
            </w:pPr>
            <w:r w:rsidRPr="009B6A0E">
              <w:rPr>
                <w:rFonts w:ascii="Arial" w:hAnsi="Arial" w:cs="Arial"/>
                <w:sz w:val="20"/>
                <w:szCs w:val="20"/>
                <w:lang w:val="en-US"/>
              </w:rPr>
              <w:t>Prepare and implement a Resettlement Policy Framework (RPF) for the project consistent with ESS5 and in a manner satisfactory to the Association.</w:t>
            </w:r>
          </w:p>
          <w:p w14:paraId="190A69D4" w14:textId="77777777" w:rsidR="002F7010" w:rsidRPr="009B6A0E" w:rsidRDefault="002F7010">
            <w:pPr>
              <w:jc w:val="both"/>
              <w:rPr>
                <w:rFonts w:ascii="Arial" w:hAnsi="Arial" w:cs="Arial"/>
                <w:sz w:val="20"/>
                <w:szCs w:val="20"/>
                <w:lang w:val="en-US"/>
              </w:rPr>
            </w:pPr>
          </w:p>
          <w:p w14:paraId="4A94AA4A" w14:textId="3276F5F0" w:rsidR="006C135A" w:rsidRPr="009B6A0E" w:rsidRDefault="000C594B" w:rsidP="00C60E9B">
            <w:pPr>
              <w:pStyle w:val="Paragraphedeliste"/>
              <w:numPr>
                <w:ilvl w:val="0"/>
                <w:numId w:val="54"/>
              </w:numPr>
              <w:rPr>
                <w:rFonts w:ascii="Arial" w:hAnsi="Arial" w:cs="Arial"/>
                <w:sz w:val="20"/>
                <w:szCs w:val="20"/>
                <w:lang w:val="en-US"/>
              </w:rPr>
            </w:pPr>
            <w:r w:rsidRPr="009B6A0E">
              <w:rPr>
                <w:rFonts w:ascii="Arial" w:hAnsi="Arial" w:cs="Arial"/>
                <w:sz w:val="20"/>
                <w:szCs w:val="20"/>
                <w:lang w:val="en-US"/>
              </w:rPr>
              <w:t xml:space="preserve">Prepare </w:t>
            </w:r>
            <w:r w:rsidR="00672E81" w:rsidRPr="009B6A0E">
              <w:rPr>
                <w:rFonts w:ascii="Arial" w:hAnsi="Arial" w:cs="Arial"/>
                <w:sz w:val="20"/>
                <w:szCs w:val="20"/>
                <w:lang w:val="en-US"/>
              </w:rPr>
              <w:t xml:space="preserve">Resettlement Action Plans (RAPs), in accordance with the requirements of </w:t>
            </w:r>
            <w:r w:rsidR="0078704B" w:rsidRPr="009B6A0E">
              <w:rPr>
                <w:rFonts w:ascii="Arial" w:hAnsi="Arial" w:cs="Arial"/>
                <w:sz w:val="20"/>
                <w:szCs w:val="20"/>
                <w:lang w:val="en-US"/>
              </w:rPr>
              <w:t>ES</w:t>
            </w:r>
            <w:r w:rsidR="00672E81" w:rsidRPr="009B6A0E">
              <w:rPr>
                <w:rFonts w:ascii="Arial" w:hAnsi="Arial" w:cs="Arial"/>
                <w:sz w:val="20"/>
                <w:szCs w:val="20"/>
                <w:lang w:val="en-US"/>
              </w:rPr>
              <w:t>S 5 and national legislation</w:t>
            </w:r>
            <w:r w:rsidR="002F7010" w:rsidRPr="009B6A0E">
              <w:rPr>
                <w:rFonts w:ascii="Arial" w:hAnsi="Arial" w:cs="Arial"/>
                <w:sz w:val="20"/>
                <w:szCs w:val="20"/>
                <w:lang w:val="en-US"/>
              </w:rPr>
              <w:t xml:space="preserve"> for Biongoma. </w:t>
            </w:r>
          </w:p>
          <w:p w14:paraId="75844831" w14:textId="4C55C6F3" w:rsidR="00376773" w:rsidRPr="009B6A0E" w:rsidRDefault="00376773">
            <w:pPr>
              <w:jc w:val="both"/>
              <w:rPr>
                <w:rFonts w:ascii="Arial" w:hAnsi="Arial" w:cs="Arial"/>
                <w:sz w:val="20"/>
                <w:szCs w:val="20"/>
                <w:lang w:val="en-US"/>
              </w:rPr>
            </w:pPr>
          </w:p>
          <w:p w14:paraId="4455BC03" w14:textId="7362D3C4" w:rsidR="00785818" w:rsidRPr="009B6A0E" w:rsidRDefault="00376773" w:rsidP="00C60E9B">
            <w:pPr>
              <w:pStyle w:val="Paragraphedeliste"/>
              <w:numPr>
                <w:ilvl w:val="0"/>
                <w:numId w:val="54"/>
              </w:numPr>
              <w:rPr>
                <w:rFonts w:ascii="Arial" w:hAnsi="Arial" w:cs="Arial"/>
                <w:sz w:val="20"/>
                <w:szCs w:val="20"/>
                <w:lang w:val="en-US"/>
              </w:rPr>
            </w:pPr>
            <w:r w:rsidRPr="009B6A0E">
              <w:rPr>
                <w:rFonts w:ascii="Arial" w:hAnsi="Arial" w:cs="Arial"/>
                <w:sz w:val="20"/>
                <w:szCs w:val="20"/>
                <w:lang w:val="en-US"/>
              </w:rPr>
              <w:t xml:space="preserve">Prepare a Livelihood </w:t>
            </w:r>
            <w:r w:rsidR="00BE018D" w:rsidRPr="009B6A0E">
              <w:rPr>
                <w:rFonts w:ascii="Arial" w:hAnsi="Arial" w:cs="Arial"/>
                <w:sz w:val="20"/>
                <w:szCs w:val="20"/>
                <w:lang w:val="en-US"/>
              </w:rPr>
              <w:t xml:space="preserve">Restauration </w:t>
            </w:r>
            <w:r w:rsidRPr="009B6A0E">
              <w:rPr>
                <w:rFonts w:ascii="Arial" w:hAnsi="Arial" w:cs="Arial"/>
                <w:sz w:val="20"/>
                <w:szCs w:val="20"/>
                <w:lang w:val="en-US"/>
              </w:rPr>
              <w:t xml:space="preserve">Plan </w:t>
            </w:r>
            <w:r w:rsidR="002F7010" w:rsidRPr="009B6A0E">
              <w:rPr>
                <w:rFonts w:ascii="Arial" w:hAnsi="Arial" w:cs="Arial"/>
                <w:sz w:val="20"/>
                <w:szCs w:val="20"/>
                <w:lang w:val="en-US"/>
              </w:rPr>
              <w:t xml:space="preserve">(as required) </w:t>
            </w:r>
            <w:r w:rsidRPr="009B6A0E">
              <w:rPr>
                <w:rFonts w:ascii="Arial" w:hAnsi="Arial" w:cs="Arial"/>
                <w:sz w:val="20"/>
                <w:szCs w:val="20"/>
                <w:lang w:val="en-US"/>
              </w:rPr>
              <w:t>for kwassa kwassa operators.</w:t>
            </w:r>
          </w:p>
          <w:p w14:paraId="2132BF92" w14:textId="77777777" w:rsidR="00A35B6D" w:rsidRPr="009B6A0E" w:rsidRDefault="00A35B6D">
            <w:pPr>
              <w:jc w:val="both"/>
              <w:rPr>
                <w:rFonts w:ascii="Arial" w:hAnsi="Arial" w:cs="Arial"/>
                <w:sz w:val="20"/>
                <w:szCs w:val="20"/>
                <w:lang w:val="en-US"/>
              </w:rPr>
            </w:pPr>
          </w:p>
        </w:tc>
        <w:tc>
          <w:tcPr>
            <w:tcW w:w="3921" w:type="dxa"/>
          </w:tcPr>
          <w:p w14:paraId="32EC1A5C" w14:textId="77777777" w:rsidR="000F5628" w:rsidRPr="009B6A0E" w:rsidRDefault="000F5628" w:rsidP="00785818">
            <w:pPr>
              <w:spacing w:before="120" w:after="120" w:line="259" w:lineRule="auto"/>
              <w:rPr>
                <w:rFonts w:ascii="Arial" w:hAnsi="Arial" w:cs="Arial"/>
                <w:sz w:val="2"/>
                <w:szCs w:val="2"/>
                <w:lang w:val="en-US"/>
              </w:rPr>
            </w:pPr>
          </w:p>
          <w:p w14:paraId="2B6E7658" w14:textId="546FFBA2" w:rsidR="00EF390C" w:rsidRPr="003F4A72" w:rsidRDefault="002F7010" w:rsidP="007D3D8B">
            <w:pPr>
              <w:pStyle w:val="Paragraphedeliste"/>
              <w:numPr>
                <w:ilvl w:val="0"/>
                <w:numId w:val="55"/>
              </w:numPr>
              <w:spacing w:before="120" w:after="120" w:line="259" w:lineRule="auto"/>
              <w:rPr>
                <w:rFonts w:ascii="Arial" w:hAnsi="Arial" w:cs="Arial"/>
                <w:sz w:val="20"/>
                <w:szCs w:val="20"/>
                <w:lang w:val="en-US"/>
              </w:rPr>
            </w:pPr>
            <w:r w:rsidRPr="003F4A72">
              <w:rPr>
                <w:rFonts w:ascii="Arial" w:hAnsi="Arial" w:cs="Arial"/>
                <w:sz w:val="20"/>
                <w:szCs w:val="20"/>
                <w:lang w:val="en-US"/>
              </w:rPr>
              <w:t xml:space="preserve">RPF </w:t>
            </w:r>
            <w:r w:rsidR="003F4A72" w:rsidRPr="003F4A72">
              <w:rPr>
                <w:rFonts w:ascii="Arial" w:eastAsia="Times New Roman" w:hAnsi="Arial" w:cs="Arial"/>
                <w:sz w:val="20"/>
                <w:szCs w:val="20"/>
                <w:lang w:val="en-US" w:eastAsia="fr-FR"/>
              </w:rPr>
              <w:t xml:space="preserve">has been </w:t>
            </w:r>
            <w:r w:rsidR="003F4A72" w:rsidRPr="003F4A72">
              <w:rPr>
                <w:rFonts w:eastAsia="Times New Roman"/>
                <w:lang w:val="en-US"/>
              </w:rPr>
              <w:t>prepared, disclose</w:t>
            </w:r>
            <w:r w:rsidR="003F4A72" w:rsidRPr="00732D0E">
              <w:rPr>
                <w:rFonts w:eastAsia="Times New Roman"/>
                <w:lang w:val="en-US"/>
              </w:rPr>
              <w:t>d, consulted upon and adopted</w:t>
            </w:r>
            <w:r w:rsidR="003F4A72">
              <w:rPr>
                <w:rFonts w:ascii="Arial" w:hAnsi="Arial" w:cs="Arial"/>
                <w:sz w:val="20"/>
                <w:szCs w:val="20"/>
                <w:lang w:val="en-US"/>
              </w:rPr>
              <w:t>.</w:t>
            </w:r>
          </w:p>
          <w:p w14:paraId="5D91DF77" w14:textId="36B113F9" w:rsidR="00376773" w:rsidRPr="007D3D8B" w:rsidRDefault="00672E81" w:rsidP="007D3D8B">
            <w:pPr>
              <w:pStyle w:val="Paragraphedeliste"/>
              <w:numPr>
                <w:ilvl w:val="0"/>
                <w:numId w:val="55"/>
              </w:numPr>
              <w:spacing w:before="120" w:after="120" w:line="259" w:lineRule="auto"/>
              <w:rPr>
                <w:sz w:val="20"/>
                <w:szCs w:val="20"/>
                <w:lang w:val="en-US"/>
              </w:rPr>
            </w:pPr>
            <w:r w:rsidRPr="009B6A0E">
              <w:rPr>
                <w:rFonts w:ascii="Arial" w:hAnsi="Arial" w:cs="Arial"/>
                <w:sz w:val="20"/>
                <w:szCs w:val="20"/>
                <w:lang w:val="en-US"/>
              </w:rPr>
              <w:t xml:space="preserve">The final version </w:t>
            </w:r>
            <w:r w:rsidR="000C594B" w:rsidRPr="009B6A0E">
              <w:rPr>
                <w:rFonts w:ascii="Arial" w:hAnsi="Arial" w:cs="Arial"/>
                <w:sz w:val="20"/>
                <w:szCs w:val="20"/>
                <w:lang w:val="en-US"/>
              </w:rPr>
              <w:t xml:space="preserve">of each RAP </w:t>
            </w:r>
            <w:r w:rsidR="006A7460" w:rsidRPr="009B6A0E">
              <w:rPr>
                <w:rFonts w:ascii="Arial" w:hAnsi="Arial" w:cs="Arial"/>
                <w:sz w:val="20"/>
                <w:szCs w:val="20"/>
                <w:lang w:val="en-US"/>
              </w:rPr>
              <w:t xml:space="preserve">shall </w:t>
            </w:r>
            <w:r w:rsidRPr="009B6A0E">
              <w:rPr>
                <w:rFonts w:ascii="Arial" w:hAnsi="Arial" w:cs="Arial"/>
                <w:sz w:val="20"/>
                <w:szCs w:val="20"/>
                <w:lang w:val="en-US"/>
              </w:rPr>
              <w:t xml:space="preserve">be </w:t>
            </w:r>
            <w:r w:rsidR="000C594B" w:rsidRPr="009B6A0E">
              <w:rPr>
                <w:rFonts w:ascii="Arial" w:hAnsi="Arial" w:cs="Arial"/>
                <w:sz w:val="20"/>
                <w:szCs w:val="20"/>
                <w:lang w:val="en-US"/>
              </w:rPr>
              <w:t xml:space="preserve">submitted to the </w:t>
            </w:r>
            <w:r w:rsidR="006A7460" w:rsidRPr="009B6A0E">
              <w:rPr>
                <w:rFonts w:ascii="Arial" w:hAnsi="Arial" w:cs="Arial"/>
                <w:sz w:val="20"/>
                <w:szCs w:val="20"/>
                <w:lang w:val="en-US"/>
              </w:rPr>
              <w:t xml:space="preserve">Association </w:t>
            </w:r>
            <w:r w:rsidR="000C594B" w:rsidRPr="009B6A0E">
              <w:rPr>
                <w:rFonts w:ascii="Arial" w:hAnsi="Arial" w:cs="Arial"/>
                <w:sz w:val="20"/>
                <w:szCs w:val="20"/>
                <w:lang w:val="en-US"/>
              </w:rPr>
              <w:t xml:space="preserve">for review and </w:t>
            </w:r>
            <w:r w:rsidR="008E4C80" w:rsidRPr="009B6A0E">
              <w:rPr>
                <w:rFonts w:ascii="Arial" w:hAnsi="Arial" w:cs="Arial"/>
                <w:sz w:val="20"/>
                <w:szCs w:val="20"/>
                <w:lang w:val="en-US"/>
              </w:rPr>
              <w:t xml:space="preserve">approval </w:t>
            </w:r>
            <w:r w:rsidR="000C594B" w:rsidRPr="009B6A0E">
              <w:rPr>
                <w:rFonts w:ascii="Arial" w:hAnsi="Arial" w:cs="Arial"/>
                <w:sz w:val="20"/>
                <w:szCs w:val="20"/>
                <w:lang w:val="en-US"/>
              </w:rPr>
              <w:t xml:space="preserve">and </w:t>
            </w:r>
            <w:r w:rsidR="006A7460" w:rsidRPr="009B6A0E">
              <w:rPr>
                <w:rFonts w:ascii="Arial" w:hAnsi="Arial" w:cs="Arial"/>
                <w:sz w:val="20"/>
                <w:szCs w:val="20"/>
                <w:lang w:val="en-US"/>
              </w:rPr>
              <w:t xml:space="preserve">shall </w:t>
            </w:r>
            <w:r w:rsidR="002F7010" w:rsidRPr="009B6A0E">
              <w:rPr>
                <w:rFonts w:ascii="Arial" w:hAnsi="Arial" w:cs="Arial"/>
                <w:sz w:val="20"/>
                <w:szCs w:val="20"/>
                <w:lang w:val="en-US"/>
              </w:rPr>
              <w:t xml:space="preserve">be </w:t>
            </w:r>
            <w:r w:rsidR="008E4C80" w:rsidRPr="009B6A0E">
              <w:rPr>
                <w:rFonts w:ascii="Arial" w:hAnsi="Arial" w:cs="Arial"/>
                <w:sz w:val="20"/>
                <w:szCs w:val="20"/>
                <w:lang w:val="en-US"/>
              </w:rPr>
              <w:t xml:space="preserve">disclosed </w:t>
            </w:r>
            <w:r w:rsidRPr="009B6A0E">
              <w:rPr>
                <w:rFonts w:ascii="Arial" w:hAnsi="Arial" w:cs="Arial"/>
                <w:sz w:val="20"/>
                <w:szCs w:val="20"/>
                <w:lang w:val="en-US"/>
              </w:rPr>
              <w:t>at the country level and on the WB website.</w:t>
            </w:r>
            <w:r w:rsidR="006A7460" w:rsidRPr="009B6A0E">
              <w:rPr>
                <w:rFonts w:ascii="Arial" w:hAnsi="Arial" w:cs="Arial"/>
                <w:sz w:val="20"/>
                <w:szCs w:val="20"/>
                <w:lang w:val="en-US"/>
              </w:rPr>
              <w:t xml:space="preserve"> RAPs shall be implemented before the start of civil works.</w:t>
            </w:r>
          </w:p>
        </w:tc>
        <w:tc>
          <w:tcPr>
            <w:tcW w:w="2174" w:type="dxa"/>
          </w:tcPr>
          <w:p w14:paraId="4036B00C" w14:textId="77777777" w:rsidR="000F5628" w:rsidRPr="009B6A0E" w:rsidRDefault="000F5628" w:rsidP="000F5628">
            <w:pPr>
              <w:pStyle w:val="MainText"/>
              <w:keepLines/>
              <w:widowControl w:val="0"/>
              <w:spacing w:after="0" w:line="240" w:lineRule="auto"/>
              <w:jc w:val="both"/>
              <w:rPr>
                <w:color w:val="212121"/>
                <w:szCs w:val="20"/>
                <w:lang w:val="en-US" w:eastAsia="fr-FR"/>
              </w:rPr>
            </w:pPr>
          </w:p>
          <w:p w14:paraId="0D0C91B5" w14:textId="22A2D00E"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363E7BF6" w14:textId="77777777" w:rsidR="00C23C91" w:rsidRPr="009B6A0E" w:rsidRDefault="00C23C91" w:rsidP="00A32015">
            <w:pPr>
              <w:rPr>
                <w:rFonts w:ascii="Arial" w:hAnsi="Arial" w:cs="Arial"/>
                <w:sz w:val="20"/>
                <w:szCs w:val="20"/>
                <w:lang w:val="en-US"/>
              </w:rPr>
            </w:pPr>
          </w:p>
          <w:p w14:paraId="1626507B" w14:textId="77777777" w:rsidR="002F252A" w:rsidRPr="009B6A0E" w:rsidRDefault="002F252A" w:rsidP="002F252A">
            <w:pPr>
              <w:keepLines/>
              <w:widowControl w:val="0"/>
              <w:rPr>
                <w:rFonts w:ascii="Arial" w:hAnsi="Arial" w:cs="Arial"/>
                <w:sz w:val="20"/>
                <w:szCs w:val="20"/>
                <w:lang w:val="en-US"/>
              </w:rPr>
            </w:pPr>
          </w:p>
          <w:p w14:paraId="56EA366E" w14:textId="77777777" w:rsidR="00464C33" w:rsidRPr="009B6A0E" w:rsidRDefault="00464C33" w:rsidP="00464C33">
            <w:pPr>
              <w:keepNext/>
              <w:spacing w:before="60" w:after="60" w:line="259" w:lineRule="auto"/>
              <w:rPr>
                <w:rFonts w:ascii="Arial" w:hAnsi="Arial" w:cs="Arial"/>
                <w:sz w:val="20"/>
                <w:szCs w:val="20"/>
                <w:lang w:val="en-US"/>
              </w:rPr>
            </w:pPr>
          </w:p>
          <w:p w14:paraId="7236F931" w14:textId="77777777" w:rsidR="00507BC2" w:rsidRPr="009B6A0E" w:rsidRDefault="00507BC2" w:rsidP="00464C33">
            <w:pPr>
              <w:keepNext/>
              <w:spacing w:before="60" w:after="60" w:line="259" w:lineRule="auto"/>
              <w:rPr>
                <w:rFonts w:ascii="Arial" w:hAnsi="Arial" w:cs="Arial"/>
                <w:sz w:val="20"/>
                <w:szCs w:val="20"/>
                <w:u w:val="single"/>
                <w:lang w:val="en-US"/>
              </w:rPr>
            </w:pPr>
          </w:p>
        </w:tc>
      </w:tr>
      <w:tr w:rsidR="00F1229E" w:rsidRPr="003617B8" w14:paraId="146A1866" w14:textId="77777777" w:rsidTr="447C9044">
        <w:trPr>
          <w:cantSplit/>
          <w:trHeight w:val="20"/>
        </w:trPr>
        <w:tc>
          <w:tcPr>
            <w:tcW w:w="13907" w:type="dxa"/>
            <w:gridSpan w:val="5"/>
            <w:shd w:val="clear" w:color="auto" w:fill="F4B083" w:themeFill="accent2" w:themeFillTint="99"/>
          </w:tcPr>
          <w:p w14:paraId="30D271F2" w14:textId="655608AF" w:rsidR="006C135A" w:rsidRPr="009B6A0E" w:rsidRDefault="00F51D01">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 xml:space="preserve">6: </w:t>
            </w:r>
            <w:r w:rsidR="00A658CE" w:rsidRPr="009B6A0E">
              <w:rPr>
                <w:rFonts w:ascii="Arial" w:hAnsi="Arial" w:cs="Arial"/>
                <w:b/>
                <w:sz w:val="20"/>
                <w:szCs w:val="20"/>
                <w:lang w:val="en-US"/>
              </w:rPr>
              <w:t>BIODIVERSITY CONSERVATION AND SUSTAINABLE MANAGEMENT OF LIVING NATURAL RESOURCES</w:t>
            </w:r>
          </w:p>
        </w:tc>
      </w:tr>
      <w:tr w:rsidR="00F1229E" w:rsidRPr="009B6A0E" w14:paraId="07996EBB" w14:textId="77777777" w:rsidTr="00C60E9B">
        <w:trPr>
          <w:gridAfter w:val="1"/>
          <w:wAfter w:w="20" w:type="dxa"/>
          <w:cantSplit/>
          <w:trHeight w:val="20"/>
        </w:trPr>
        <w:tc>
          <w:tcPr>
            <w:tcW w:w="715" w:type="dxa"/>
          </w:tcPr>
          <w:p w14:paraId="4536BF78" w14:textId="77777777" w:rsidR="006C135A" w:rsidRPr="009B6A0E" w:rsidRDefault="00672E81">
            <w:pPr>
              <w:keepLines/>
              <w:widowControl w:val="0"/>
              <w:jc w:val="center"/>
              <w:rPr>
                <w:rFonts w:ascii="Arial" w:hAnsi="Arial" w:cs="Arial"/>
                <w:lang w:val="en-US"/>
              </w:rPr>
            </w:pPr>
            <w:r w:rsidRPr="009B6A0E">
              <w:rPr>
                <w:rFonts w:ascii="Arial" w:hAnsi="Arial" w:cs="Arial"/>
                <w:sz w:val="20"/>
                <w:szCs w:val="20"/>
                <w:lang w:val="en-US"/>
              </w:rPr>
              <w:t>6.1</w:t>
            </w:r>
          </w:p>
        </w:tc>
        <w:tc>
          <w:tcPr>
            <w:tcW w:w="7077" w:type="dxa"/>
          </w:tcPr>
          <w:p w14:paraId="605C4432" w14:textId="77777777" w:rsidR="006C135A" w:rsidRPr="009B6A0E" w:rsidRDefault="00672E81">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RISKS AND IMPACTS ON BIODIVERSITY</w:t>
            </w:r>
          </w:p>
          <w:p w14:paraId="29717B60" w14:textId="10348350" w:rsidR="006A7460" w:rsidRPr="009B6A0E" w:rsidRDefault="00672E81" w:rsidP="00C60E9B">
            <w:pPr>
              <w:pStyle w:val="Paragraphedeliste"/>
              <w:keepLines/>
              <w:widowControl w:val="0"/>
              <w:numPr>
                <w:ilvl w:val="0"/>
                <w:numId w:val="42"/>
              </w:numPr>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Implement biodiversity management measures, in line with the </w:t>
            </w:r>
            <w:r w:rsidR="00D612FD" w:rsidRPr="009B6A0E">
              <w:rPr>
                <w:rFonts w:ascii="Arial" w:hAnsi="Arial" w:cs="Arial"/>
                <w:sz w:val="20"/>
                <w:szCs w:val="20"/>
                <w:shd w:val="clear" w:color="auto" w:fill="FFFFFF"/>
                <w:lang w:val="en-US"/>
              </w:rPr>
              <w:t xml:space="preserve">ESIAs </w:t>
            </w:r>
            <w:r w:rsidRPr="009B6A0E">
              <w:rPr>
                <w:rFonts w:ascii="Arial" w:hAnsi="Arial" w:cs="Arial"/>
                <w:sz w:val="20"/>
                <w:szCs w:val="20"/>
                <w:shd w:val="clear" w:color="auto" w:fill="FFFFFF"/>
                <w:lang w:val="en-US"/>
              </w:rPr>
              <w:t xml:space="preserve">guidelines </w:t>
            </w:r>
            <w:r w:rsidR="00805F31" w:rsidRPr="009B6A0E">
              <w:rPr>
                <w:rFonts w:ascii="Arial" w:hAnsi="Arial" w:cs="Arial"/>
                <w:sz w:val="20"/>
                <w:szCs w:val="20"/>
                <w:lang w:val="en-US"/>
              </w:rPr>
              <w:t>of</w:t>
            </w:r>
            <w:r w:rsidR="006A7460" w:rsidRPr="009B6A0E">
              <w:rPr>
                <w:rFonts w:ascii="Arial" w:hAnsi="Arial" w:cs="Arial"/>
                <w:sz w:val="20"/>
                <w:szCs w:val="20"/>
                <w:lang w:val="en-US"/>
              </w:rPr>
              <w:t xml:space="preserve"> </w:t>
            </w:r>
            <w:r w:rsidR="00D612FD" w:rsidRPr="009B6A0E">
              <w:rPr>
                <w:rFonts w:ascii="Arial" w:hAnsi="Arial" w:cs="Arial"/>
                <w:bCs/>
                <w:color w:val="000000" w:themeColor="text1"/>
                <w:sz w:val="20"/>
                <w:szCs w:val="20"/>
                <w:lang w:val="en-US"/>
              </w:rPr>
              <w:t>Component 1 “Infrastructure improvement of Port Fomboni “</w:t>
            </w:r>
            <w:r w:rsidR="00D612FD" w:rsidRPr="009B6A0E">
              <w:rPr>
                <w:rFonts w:ascii="Arial" w:hAnsi="Arial" w:cs="Arial"/>
                <w:sz w:val="20"/>
                <w:szCs w:val="20"/>
                <w:lang w:val="en-US"/>
              </w:rPr>
              <w:t>”</w:t>
            </w:r>
            <w:r w:rsidRPr="009B6A0E">
              <w:rPr>
                <w:rFonts w:ascii="Arial" w:hAnsi="Arial" w:cs="Arial"/>
                <w:sz w:val="20"/>
                <w:szCs w:val="20"/>
                <w:shd w:val="clear" w:color="auto" w:fill="FFFFFF"/>
                <w:lang w:val="en-US"/>
              </w:rPr>
              <w:t>. The</w:t>
            </w:r>
            <w:r w:rsidR="006A7460" w:rsidRPr="009B6A0E">
              <w:rPr>
                <w:rFonts w:ascii="Arial" w:hAnsi="Arial" w:cs="Arial"/>
                <w:sz w:val="20"/>
                <w:szCs w:val="20"/>
                <w:shd w:val="clear" w:color="auto" w:fill="FFFFFF"/>
                <w:lang w:val="en-US"/>
              </w:rPr>
              <w:t xml:space="preserve">se </w:t>
            </w:r>
            <w:r w:rsidRPr="009B6A0E">
              <w:rPr>
                <w:rFonts w:ascii="Arial" w:hAnsi="Arial" w:cs="Arial"/>
                <w:sz w:val="20"/>
                <w:szCs w:val="20"/>
                <w:shd w:val="clear" w:color="auto" w:fill="FFFFFF"/>
                <w:lang w:val="en-US"/>
              </w:rPr>
              <w:t xml:space="preserve">E&amp;S </w:t>
            </w:r>
            <w:r w:rsidR="006A7460" w:rsidRPr="009B6A0E">
              <w:rPr>
                <w:rFonts w:ascii="Arial" w:hAnsi="Arial" w:cs="Arial"/>
                <w:sz w:val="20"/>
                <w:szCs w:val="20"/>
                <w:shd w:val="clear" w:color="auto" w:fill="FFFFFF"/>
                <w:lang w:val="en-US"/>
              </w:rPr>
              <w:t>measures shall be consistent with ESS6 and the obligations of the Recipient under relevant international treaties and agreements.</w:t>
            </w:r>
          </w:p>
          <w:p w14:paraId="0B7B32E9" w14:textId="77777777" w:rsidR="00CB11F6" w:rsidRPr="009B6A0E" w:rsidRDefault="00CB11F6">
            <w:pPr>
              <w:keepLines/>
              <w:widowControl w:val="0"/>
              <w:jc w:val="both"/>
              <w:rPr>
                <w:rFonts w:ascii="Arial" w:hAnsi="Arial" w:cs="Arial"/>
                <w:sz w:val="20"/>
                <w:szCs w:val="20"/>
                <w:shd w:val="clear" w:color="auto" w:fill="FFFFFF"/>
                <w:lang w:val="en-US"/>
              </w:rPr>
            </w:pPr>
          </w:p>
          <w:p w14:paraId="506AF678" w14:textId="198202CD" w:rsidR="00CB11F6" w:rsidRPr="009B6A0E" w:rsidRDefault="0036495B" w:rsidP="00C60E9B">
            <w:pPr>
              <w:pStyle w:val="Paragraphedeliste"/>
              <w:keepLines/>
              <w:widowControl w:val="0"/>
              <w:numPr>
                <w:ilvl w:val="0"/>
                <w:numId w:val="42"/>
              </w:numPr>
              <w:rPr>
                <w:rFonts w:ascii="Arial" w:hAnsi="Arial" w:cs="Arial"/>
                <w:sz w:val="20"/>
                <w:szCs w:val="20"/>
                <w:shd w:val="clear" w:color="auto" w:fill="FFFFFF"/>
                <w:lang w:val="en-US"/>
              </w:rPr>
            </w:pPr>
            <w:r w:rsidRPr="009B6A0E">
              <w:rPr>
                <w:rFonts w:ascii="Arial" w:hAnsi="Arial" w:cs="Arial"/>
                <w:sz w:val="20"/>
                <w:szCs w:val="20"/>
                <w:lang w:val="en-US"/>
              </w:rPr>
              <w:t xml:space="preserve">Develop </w:t>
            </w:r>
            <w:r w:rsidR="006A7460" w:rsidRPr="009B6A0E">
              <w:rPr>
                <w:rFonts w:ascii="Arial" w:hAnsi="Arial" w:cs="Arial"/>
                <w:sz w:val="20"/>
                <w:szCs w:val="20"/>
                <w:lang w:val="en-GB"/>
              </w:rPr>
              <w:t xml:space="preserve">and implement </w:t>
            </w:r>
            <w:r w:rsidRPr="009B6A0E">
              <w:rPr>
                <w:rFonts w:ascii="Arial" w:hAnsi="Arial" w:cs="Arial"/>
                <w:sz w:val="20"/>
                <w:szCs w:val="20"/>
                <w:lang w:val="en-US"/>
              </w:rPr>
              <w:t>a</w:t>
            </w:r>
            <w:r w:rsidR="0006673E" w:rsidRPr="009B6A0E">
              <w:rPr>
                <w:rFonts w:ascii="Arial" w:hAnsi="Arial" w:cs="Arial"/>
                <w:noProof/>
                <w:lang w:val="en-US"/>
              </w:rPr>
              <w:t xml:space="preserve"> coral reef restoration plan in collaboration with the forestry services before launching of works</w:t>
            </w:r>
            <w:r w:rsidR="00915316" w:rsidRPr="009B6A0E">
              <w:rPr>
                <w:rFonts w:ascii="Arial" w:hAnsi="Arial" w:cs="Arial"/>
                <w:noProof/>
                <w:lang w:val="en-US"/>
              </w:rPr>
              <w:t>.</w:t>
            </w:r>
            <w:r w:rsidR="00D612FD" w:rsidRPr="009B6A0E" w:rsidDel="00D612FD">
              <w:rPr>
                <w:rFonts w:ascii="Arial" w:hAnsi="Arial" w:cs="Arial"/>
                <w:sz w:val="20"/>
                <w:szCs w:val="20"/>
                <w:lang w:val="en-US"/>
              </w:rPr>
              <w:t xml:space="preserve"> </w:t>
            </w:r>
          </w:p>
          <w:p w14:paraId="7AE6BFDB" w14:textId="0652F2B9" w:rsidR="006A7460" w:rsidRPr="009B6A0E" w:rsidRDefault="006A7460" w:rsidP="006A7460">
            <w:pPr>
              <w:keepLines/>
              <w:widowControl w:val="0"/>
              <w:rPr>
                <w:rFonts w:ascii="Arial" w:hAnsi="Arial" w:cs="Arial"/>
                <w:lang w:val="en-US"/>
              </w:rPr>
            </w:pPr>
          </w:p>
        </w:tc>
        <w:tc>
          <w:tcPr>
            <w:tcW w:w="3921" w:type="dxa"/>
          </w:tcPr>
          <w:p w14:paraId="24571F54" w14:textId="77777777" w:rsidR="00511D58" w:rsidRPr="009B6A0E" w:rsidRDefault="00511D58" w:rsidP="00F1229E">
            <w:pPr>
              <w:keepLines/>
              <w:widowControl w:val="0"/>
              <w:rPr>
                <w:rFonts w:ascii="Arial" w:hAnsi="Arial" w:cs="Arial"/>
                <w:sz w:val="20"/>
                <w:szCs w:val="20"/>
                <w:lang w:val="en-US"/>
              </w:rPr>
            </w:pPr>
          </w:p>
          <w:p w14:paraId="3049DC7D" w14:textId="44EF3F72" w:rsidR="006C135A" w:rsidRPr="009B6A0E" w:rsidRDefault="00672E81" w:rsidP="00C60E9B">
            <w:pPr>
              <w:pStyle w:val="Paragraphedeliste"/>
              <w:keepLines/>
              <w:widowControl w:val="0"/>
              <w:numPr>
                <w:ilvl w:val="0"/>
                <w:numId w:val="43"/>
              </w:numPr>
              <w:ind w:left="448"/>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Application of measures throughout the implementation of </w:t>
            </w:r>
            <w:r w:rsidR="00397FC8" w:rsidRPr="009B6A0E">
              <w:rPr>
                <w:rFonts w:ascii="Arial" w:hAnsi="Arial" w:cs="Arial"/>
                <w:sz w:val="20"/>
                <w:szCs w:val="20"/>
                <w:shd w:val="clear" w:color="auto" w:fill="FFFFFF"/>
                <w:lang w:val="en-US"/>
              </w:rPr>
              <w:t>components 1.1</w:t>
            </w:r>
          </w:p>
          <w:p w14:paraId="221868BF" w14:textId="77777777" w:rsidR="00BC5462" w:rsidRPr="009B6A0E" w:rsidRDefault="00BC5462">
            <w:pPr>
              <w:keepLines/>
              <w:widowControl w:val="0"/>
              <w:rPr>
                <w:rFonts w:ascii="Arial" w:hAnsi="Arial" w:cs="Arial"/>
                <w:sz w:val="20"/>
                <w:szCs w:val="20"/>
                <w:shd w:val="clear" w:color="auto" w:fill="FFFFFF"/>
                <w:lang w:val="en-US"/>
              </w:rPr>
            </w:pPr>
          </w:p>
          <w:p w14:paraId="001ADE27" w14:textId="77777777" w:rsidR="00D612FD" w:rsidRPr="009B6A0E" w:rsidRDefault="00D612FD" w:rsidP="00BC5462">
            <w:pPr>
              <w:keepLines/>
              <w:widowControl w:val="0"/>
              <w:spacing w:before="60" w:after="60"/>
              <w:rPr>
                <w:rFonts w:ascii="Arial" w:eastAsia="Times New Roman" w:hAnsi="Arial" w:cs="Arial"/>
                <w:sz w:val="20"/>
                <w:szCs w:val="20"/>
                <w:lang w:val="en-US" w:eastAsia="fr-FR"/>
              </w:rPr>
            </w:pPr>
          </w:p>
          <w:p w14:paraId="1F212CC0" w14:textId="2AC40CBD" w:rsidR="00BC5462" w:rsidRPr="009B6A0E" w:rsidRDefault="0084746A" w:rsidP="00C60E9B">
            <w:pPr>
              <w:pStyle w:val="Paragraphedeliste"/>
              <w:keepLines/>
              <w:widowControl w:val="0"/>
              <w:numPr>
                <w:ilvl w:val="0"/>
                <w:numId w:val="43"/>
              </w:numPr>
              <w:ind w:left="448"/>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P</w:t>
            </w:r>
            <w:r w:rsidR="00BC5462" w:rsidRPr="009B6A0E">
              <w:rPr>
                <w:rFonts w:ascii="Arial" w:eastAsia="Times New Roman" w:hAnsi="Arial" w:cs="Arial"/>
                <w:sz w:val="20"/>
                <w:szCs w:val="20"/>
                <w:lang w:val="en-US" w:eastAsia="fr-FR"/>
              </w:rPr>
              <w:t xml:space="preserve">rior to the commencement of any </w:t>
            </w:r>
            <w:r w:rsidR="00397FC8" w:rsidRPr="009B6A0E">
              <w:rPr>
                <w:rFonts w:ascii="Arial" w:eastAsia="Times New Roman" w:hAnsi="Arial" w:cs="Arial"/>
                <w:sz w:val="20"/>
                <w:szCs w:val="20"/>
                <w:lang w:val="en-US" w:eastAsia="fr-FR"/>
              </w:rPr>
              <w:t xml:space="preserve">physical </w:t>
            </w:r>
            <w:r w:rsidR="00BC5462" w:rsidRPr="009B6A0E">
              <w:rPr>
                <w:rFonts w:ascii="Arial" w:eastAsia="Times New Roman" w:hAnsi="Arial" w:cs="Arial"/>
                <w:sz w:val="20"/>
                <w:szCs w:val="20"/>
                <w:lang w:val="en-US" w:eastAsia="fr-FR"/>
              </w:rPr>
              <w:t xml:space="preserve">works </w:t>
            </w:r>
            <w:r w:rsidR="00397FC8" w:rsidRPr="009B6A0E">
              <w:rPr>
                <w:rFonts w:ascii="Arial" w:hAnsi="Arial" w:cs="Arial"/>
                <w:sz w:val="20"/>
                <w:szCs w:val="20"/>
                <w:lang w:val="en-US"/>
              </w:rPr>
              <w:t xml:space="preserve">of </w:t>
            </w:r>
            <w:r w:rsidR="00397FC8" w:rsidRPr="009B6A0E">
              <w:rPr>
                <w:rFonts w:ascii="Arial" w:hAnsi="Arial" w:cs="Arial"/>
                <w:bCs/>
                <w:color w:val="000000" w:themeColor="text1"/>
                <w:sz w:val="20"/>
                <w:szCs w:val="20"/>
                <w:lang w:val="en-US"/>
              </w:rPr>
              <w:t>Component 1 “Infrastructure improvement of Port Fomboni “</w:t>
            </w:r>
            <w:r w:rsidR="00397FC8" w:rsidRPr="009B6A0E">
              <w:rPr>
                <w:rFonts w:ascii="Arial" w:hAnsi="Arial" w:cs="Arial"/>
                <w:sz w:val="20"/>
                <w:szCs w:val="20"/>
                <w:lang w:val="en-US"/>
              </w:rPr>
              <w:t>”</w:t>
            </w:r>
            <w:r w:rsidR="00397FC8" w:rsidRPr="009B6A0E">
              <w:rPr>
                <w:rFonts w:ascii="Arial" w:hAnsi="Arial" w:cs="Arial"/>
                <w:sz w:val="20"/>
                <w:szCs w:val="20"/>
                <w:shd w:val="clear" w:color="auto" w:fill="FFFFFF"/>
                <w:lang w:val="en-US"/>
              </w:rPr>
              <w:t xml:space="preserve">. </w:t>
            </w:r>
          </w:p>
          <w:p w14:paraId="3D599FF3" w14:textId="1D772E7F" w:rsidR="00BC5462" w:rsidRPr="009B6A0E" w:rsidRDefault="00BC5462">
            <w:pPr>
              <w:keepLines/>
              <w:widowControl w:val="0"/>
              <w:rPr>
                <w:rFonts w:ascii="Arial" w:hAnsi="Arial" w:cs="Arial"/>
                <w:i/>
                <w:sz w:val="20"/>
                <w:szCs w:val="20"/>
                <w:lang w:val="en-US"/>
              </w:rPr>
            </w:pPr>
          </w:p>
        </w:tc>
        <w:tc>
          <w:tcPr>
            <w:tcW w:w="2174" w:type="dxa"/>
          </w:tcPr>
          <w:p w14:paraId="430DA8D4" w14:textId="77777777" w:rsidR="000F5628" w:rsidRPr="009B6A0E" w:rsidRDefault="000F5628" w:rsidP="00F1229E">
            <w:pPr>
              <w:keepLines/>
              <w:widowControl w:val="0"/>
              <w:rPr>
                <w:rFonts w:ascii="Arial" w:hAnsi="Arial" w:cs="Arial"/>
                <w:color w:val="212121"/>
                <w:sz w:val="20"/>
                <w:szCs w:val="20"/>
                <w:lang w:val="en-US" w:eastAsia="fr-FR"/>
              </w:rPr>
            </w:pPr>
          </w:p>
          <w:p w14:paraId="7E129E02" w14:textId="1092B52C" w:rsidR="006C135A" w:rsidRPr="009B6A0E" w:rsidRDefault="00672E81">
            <w:pPr>
              <w:rPr>
                <w:rFonts w:ascii="Arial" w:hAnsi="Arial" w:cs="Arial"/>
                <w:sz w:val="20"/>
                <w:szCs w:val="20"/>
                <w:lang w:val="en-US"/>
              </w:rPr>
            </w:pPr>
            <w:r w:rsidRPr="009B6A0E">
              <w:rPr>
                <w:rFonts w:ascii="Arial" w:hAnsi="Arial" w:cs="Arial"/>
                <w:sz w:val="20"/>
                <w:szCs w:val="20"/>
                <w:lang w:val="en-US"/>
              </w:rPr>
              <w:t>P</w:t>
            </w:r>
            <w:r w:rsidR="00C41CDA" w:rsidRPr="009B6A0E">
              <w:rPr>
                <w:rFonts w:ascii="Arial" w:hAnsi="Arial" w:cs="Arial"/>
                <w:sz w:val="20"/>
                <w:szCs w:val="20"/>
                <w:lang w:val="en-US"/>
              </w:rPr>
              <w:t>IU</w:t>
            </w:r>
            <w:r w:rsidRPr="009B6A0E">
              <w:rPr>
                <w:rFonts w:ascii="Arial" w:hAnsi="Arial" w:cs="Arial"/>
                <w:sz w:val="20"/>
                <w:szCs w:val="20"/>
                <w:lang w:val="en-US"/>
              </w:rPr>
              <w:t xml:space="preserve"> PICMC</w:t>
            </w:r>
          </w:p>
          <w:p w14:paraId="2B44C07E" w14:textId="77777777" w:rsidR="00F1229E" w:rsidRPr="009B6A0E" w:rsidRDefault="00F1229E" w:rsidP="00F1229E">
            <w:pPr>
              <w:keepLines/>
              <w:widowControl w:val="0"/>
              <w:rPr>
                <w:rFonts w:ascii="Arial" w:hAnsi="Arial" w:cs="Arial"/>
                <w:sz w:val="20"/>
                <w:szCs w:val="20"/>
                <w:lang w:val="en-US"/>
              </w:rPr>
            </w:pPr>
          </w:p>
        </w:tc>
      </w:tr>
      <w:tr w:rsidR="00F1229E" w:rsidRPr="003617B8" w14:paraId="516D5EF3" w14:textId="77777777" w:rsidTr="447C9044">
        <w:trPr>
          <w:cantSplit/>
          <w:trHeight w:val="602"/>
        </w:trPr>
        <w:tc>
          <w:tcPr>
            <w:tcW w:w="13907" w:type="dxa"/>
            <w:gridSpan w:val="5"/>
            <w:shd w:val="clear" w:color="auto" w:fill="F4B083" w:themeFill="accent2" w:themeFillTint="99"/>
          </w:tcPr>
          <w:p w14:paraId="24399DF4" w14:textId="460E18BE" w:rsidR="006C135A" w:rsidRPr="009B6A0E" w:rsidRDefault="00F51D01">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 xml:space="preserve">7: </w:t>
            </w:r>
            <w:r w:rsidR="00B97F02" w:rsidRPr="009B6A0E">
              <w:rPr>
                <w:rFonts w:ascii="Arial" w:hAnsi="Arial" w:cs="Arial"/>
                <w:b/>
                <w:sz w:val="20"/>
                <w:szCs w:val="20"/>
                <w:lang w:val="en-US"/>
              </w:rPr>
              <w:t>INDIGENOUS PEOPLES/SUB-SAHARAN AFRICAN HISTORICALLY UNDERSERVED TRADITIONAL LOCAL COMMUNITIES</w:t>
            </w:r>
          </w:p>
        </w:tc>
      </w:tr>
      <w:tr w:rsidR="00F1229E" w:rsidRPr="009B6A0E" w14:paraId="5754E523" w14:textId="77777777" w:rsidTr="00C60E9B">
        <w:trPr>
          <w:gridAfter w:val="1"/>
          <w:wAfter w:w="20" w:type="dxa"/>
          <w:cantSplit/>
          <w:trHeight w:val="593"/>
        </w:trPr>
        <w:tc>
          <w:tcPr>
            <w:tcW w:w="715" w:type="dxa"/>
          </w:tcPr>
          <w:p w14:paraId="6BE06ACA" w14:textId="77777777" w:rsidR="00F1229E" w:rsidRPr="009B6A0E" w:rsidRDefault="00F1229E" w:rsidP="00805F31">
            <w:pPr>
              <w:pStyle w:val="Normal-PRsubhead"/>
              <w:rPr>
                <w:rFonts w:ascii="Arial" w:hAnsi="Arial" w:cs="Arial"/>
                <w:lang w:val="en-US"/>
              </w:rPr>
            </w:pPr>
          </w:p>
        </w:tc>
        <w:tc>
          <w:tcPr>
            <w:tcW w:w="7077" w:type="dxa"/>
          </w:tcPr>
          <w:p w14:paraId="5A3BBD85" w14:textId="2D20FFD8" w:rsidR="00E42B38" w:rsidRPr="009B6A0E" w:rsidRDefault="00672E81">
            <w:pPr>
              <w:keepLines/>
              <w:widowControl w:val="0"/>
              <w:rPr>
                <w:rFonts w:ascii="Arial" w:hAnsi="Arial" w:cs="Arial"/>
                <w:sz w:val="20"/>
                <w:szCs w:val="20"/>
                <w:lang w:val="en-US"/>
              </w:rPr>
            </w:pPr>
            <w:r w:rsidRPr="009B6A0E">
              <w:rPr>
                <w:rFonts w:ascii="Arial" w:eastAsia="Calibri" w:hAnsi="Arial" w:cs="Arial"/>
                <w:sz w:val="20"/>
                <w:szCs w:val="20"/>
                <w:shd w:val="clear" w:color="auto" w:fill="FFFFFF"/>
                <w:lang w:val="en-US" w:eastAsia="fr-FR"/>
              </w:rPr>
              <w:t xml:space="preserve">Not </w:t>
            </w:r>
            <w:r w:rsidR="006A7460" w:rsidRPr="009B6A0E">
              <w:rPr>
                <w:rFonts w:ascii="Arial" w:eastAsia="Calibri" w:hAnsi="Arial" w:cs="Arial"/>
                <w:sz w:val="20"/>
                <w:szCs w:val="20"/>
                <w:shd w:val="clear" w:color="auto" w:fill="FFFFFF"/>
                <w:lang w:val="en-US" w:eastAsia="fr-FR"/>
              </w:rPr>
              <w:t>relevant</w:t>
            </w:r>
          </w:p>
        </w:tc>
        <w:tc>
          <w:tcPr>
            <w:tcW w:w="3921" w:type="dxa"/>
          </w:tcPr>
          <w:p w14:paraId="40E26FE2" w14:textId="77777777" w:rsidR="00F1229E" w:rsidRPr="009B6A0E" w:rsidRDefault="00F1229E" w:rsidP="00F1229E">
            <w:pPr>
              <w:keepLines/>
              <w:widowControl w:val="0"/>
              <w:rPr>
                <w:rFonts w:ascii="Arial" w:hAnsi="Arial" w:cs="Arial"/>
                <w:i/>
                <w:sz w:val="20"/>
                <w:szCs w:val="20"/>
                <w:lang w:val="en-US"/>
              </w:rPr>
            </w:pPr>
          </w:p>
        </w:tc>
        <w:tc>
          <w:tcPr>
            <w:tcW w:w="2174" w:type="dxa"/>
          </w:tcPr>
          <w:p w14:paraId="49EAFF67" w14:textId="77777777" w:rsidR="00F1229E" w:rsidRPr="009B6A0E" w:rsidRDefault="00F1229E" w:rsidP="00F1229E">
            <w:pPr>
              <w:keepLines/>
              <w:widowControl w:val="0"/>
              <w:rPr>
                <w:rFonts w:ascii="Arial" w:hAnsi="Arial" w:cs="Arial"/>
                <w:sz w:val="20"/>
                <w:szCs w:val="20"/>
                <w:lang w:val="en-US"/>
              </w:rPr>
            </w:pPr>
          </w:p>
        </w:tc>
      </w:tr>
      <w:tr w:rsidR="00F1229E" w:rsidRPr="009B6A0E" w14:paraId="3D0B7B15" w14:textId="77777777" w:rsidTr="447C9044">
        <w:trPr>
          <w:cantSplit/>
          <w:trHeight w:val="395"/>
        </w:trPr>
        <w:tc>
          <w:tcPr>
            <w:tcW w:w="13907" w:type="dxa"/>
            <w:gridSpan w:val="5"/>
            <w:shd w:val="clear" w:color="auto" w:fill="F4B083" w:themeFill="accent2" w:themeFillTint="99"/>
          </w:tcPr>
          <w:p w14:paraId="6EE75DEF" w14:textId="257F41CE" w:rsidR="006C135A" w:rsidRPr="009B6A0E" w:rsidRDefault="00F51D01">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8: CULTURAL HERITAGE</w:t>
            </w:r>
          </w:p>
        </w:tc>
      </w:tr>
      <w:tr w:rsidR="00F1229E" w:rsidRPr="009B6A0E" w14:paraId="54A78DAB" w14:textId="77777777" w:rsidTr="009B6A0E">
        <w:trPr>
          <w:gridAfter w:val="1"/>
          <w:wAfter w:w="20" w:type="dxa"/>
          <w:cantSplit/>
          <w:trHeight w:val="2853"/>
        </w:trPr>
        <w:tc>
          <w:tcPr>
            <w:tcW w:w="715" w:type="dxa"/>
          </w:tcPr>
          <w:p w14:paraId="7C7DA5C6" w14:textId="77777777" w:rsidR="006C135A" w:rsidRPr="009B6A0E" w:rsidRDefault="00672E81">
            <w:pPr>
              <w:keepLines/>
              <w:widowControl w:val="0"/>
              <w:jc w:val="center"/>
              <w:rPr>
                <w:rFonts w:ascii="Arial" w:hAnsi="Arial" w:cs="Arial"/>
                <w:lang w:val="en-US"/>
              </w:rPr>
            </w:pPr>
            <w:r w:rsidRPr="009B6A0E">
              <w:rPr>
                <w:rFonts w:ascii="Arial" w:hAnsi="Arial" w:cs="Arial"/>
                <w:sz w:val="20"/>
                <w:szCs w:val="20"/>
                <w:lang w:val="en-US"/>
              </w:rPr>
              <w:lastRenderedPageBreak/>
              <w:t>8.1</w:t>
            </w:r>
          </w:p>
        </w:tc>
        <w:tc>
          <w:tcPr>
            <w:tcW w:w="7077" w:type="dxa"/>
          </w:tcPr>
          <w:p w14:paraId="7B4D9244" w14:textId="56518CC8" w:rsidR="006C135A" w:rsidRPr="009B6A0E" w:rsidRDefault="00B97F02">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 xml:space="preserve">CHANCE </w:t>
            </w:r>
            <w:r w:rsidR="00672E81" w:rsidRPr="009B6A0E">
              <w:rPr>
                <w:rFonts w:ascii="Arial" w:hAnsi="Arial" w:cs="Arial"/>
                <w:b/>
                <w:color w:val="4472C4" w:themeColor="accent1"/>
                <w:sz w:val="21"/>
                <w:szCs w:val="21"/>
                <w:lang w:val="en-US"/>
              </w:rPr>
              <w:t>FINDS</w:t>
            </w:r>
          </w:p>
          <w:p w14:paraId="48E04A05" w14:textId="4B3E8BB8" w:rsidR="006A7460" w:rsidRPr="0027383D" w:rsidRDefault="006A7460" w:rsidP="007D3D8B">
            <w:pPr>
              <w:pStyle w:val="Paragraphedeliste"/>
              <w:keepLines/>
              <w:widowControl w:val="0"/>
              <w:numPr>
                <w:ilvl w:val="0"/>
                <w:numId w:val="46"/>
              </w:numPr>
              <w:ind w:left="444" w:hanging="283"/>
              <w:rPr>
                <w:rFonts w:ascii="Arial" w:hAnsi="Arial" w:cs="Arial"/>
                <w:sz w:val="20"/>
                <w:szCs w:val="20"/>
                <w:shd w:val="clear" w:color="auto" w:fill="FFFFFF"/>
                <w:lang w:val="en-US"/>
              </w:rPr>
            </w:pPr>
            <w:r w:rsidRPr="0027383D">
              <w:rPr>
                <w:rFonts w:ascii="Arial" w:hAnsi="Arial" w:cs="Arial"/>
                <w:bCs/>
                <w:color w:val="000000" w:themeColor="text1"/>
                <w:sz w:val="20"/>
                <w:szCs w:val="20"/>
                <w:lang w:val="en-US"/>
              </w:rPr>
              <w:t>Consistent with ESS8 and to the satisfaction of the Association, prepare, adopt and implement the incidental finding procedure described in the ESM</w:t>
            </w:r>
            <w:r w:rsidR="00B636BD" w:rsidRPr="0027383D">
              <w:rPr>
                <w:rFonts w:ascii="Arial" w:hAnsi="Arial" w:cs="Arial"/>
                <w:bCs/>
                <w:color w:val="000000" w:themeColor="text1"/>
                <w:sz w:val="20"/>
                <w:szCs w:val="20"/>
                <w:lang w:val="en-US"/>
              </w:rPr>
              <w:t>P</w:t>
            </w:r>
            <w:r w:rsidRPr="0027383D">
              <w:rPr>
                <w:rFonts w:ascii="Arial" w:hAnsi="Arial" w:cs="Arial"/>
                <w:bCs/>
                <w:color w:val="000000" w:themeColor="text1"/>
                <w:sz w:val="20"/>
                <w:szCs w:val="20"/>
                <w:lang w:val="en-US"/>
              </w:rPr>
              <w:t xml:space="preserve"> of</w:t>
            </w:r>
            <w:r w:rsidR="00B636BD" w:rsidRPr="0027383D">
              <w:rPr>
                <w:rFonts w:ascii="Arial" w:hAnsi="Arial" w:cs="Arial"/>
                <w:bCs/>
                <w:color w:val="000000" w:themeColor="text1"/>
                <w:sz w:val="20"/>
                <w:szCs w:val="20"/>
                <w:lang w:val="en-US"/>
              </w:rPr>
              <w:t xml:space="preserve"> Component 1 “Infrastructure improvement of Port Fomboni “</w:t>
            </w:r>
          </w:p>
          <w:p w14:paraId="7AD02383" w14:textId="113BF5CF" w:rsidR="006C135A" w:rsidRPr="009B6A0E" w:rsidRDefault="00672E81" w:rsidP="00C60E9B">
            <w:pPr>
              <w:pStyle w:val="Paragraphedeliste"/>
              <w:keepLines/>
              <w:widowControl w:val="0"/>
              <w:numPr>
                <w:ilvl w:val="0"/>
                <w:numId w:val="46"/>
              </w:numPr>
              <w:ind w:left="444" w:hanging="283"/>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Ensure that future </w:t>
            </w:r>
            <w:r w:rsidR="00805F31" w:rsidRPr="009B6A0E">
              <w:rPr>
                <w:rFonts w:ascii="Arial" w:hAnsi="Arial" w:cs="Arial"/>
                <w:sz w:val="20"/>
                <w:szCs w:val="20"/>
                <w:shd w:val="clear" w:color="auto" w:fill="FFFFFF"/>
                <w:lang w:val="en-US"/>
              </w:rPr>
              <w:t xml:space="preserve">specific E&amp;S studies </w:t>
            </w:r>
            <w:r w:rsidRPr="009B6A0E">
              <w:rPr>
                <w:rFonts w:ascii="Arial" w:hAnsi="Arial" w:cs="Arial"/>
                <w:sz w:val="20"/>
                <w:szCs w:val="20"/>
                <w:shd w:val="clear" w:color="auto" w:fill="FFFFFF"/>
                <w:lang w:val="en-US"/>
              </w:rPr>
              <w:t xml:space="preserve">include an assessment of cultural heritage sites in the area of </w:t>
            </w:r>
            <w:r w:rsidR="007772BC" w:rsidRPr="009B6A0E">
              <w:rPr>
                <w:rFonts w:ascii="Arial" w:hAnsi="Arial" w:cs="Arial"/>
                <w:sz w:val="20"/>
                <w:szCs w:val="20"/>
                <w:shd w:val="clear" w:color="auto" w:fill="FFFFFF"/>
                <w:lang w:val="en-US"/>
              </w:rPr>
              <w:t xml:space="preserve">influence of the </w:t>
            </w:r>
            <w:r w:rsidRPr="009B6A0E">
              <w:rPr>
                <w:rFonts w:ascii="Arial" w:hAnsi="Arial" w:cs="Arial"/>
                <w:sz w:val="20"/>
                <w:szCs w:val="20"/>
                <w:shd w:val="clear" w:color="auto" w:fill="FFFFFF"/>
                <w:lang w:val="en-US"/>
              </w:rPr>
              <w:t>sub-projects</w:t>
            </w:r>
          </w:p>
          <w:p w14:paraId="4451D386" w14:textId="122CA6E8" w:rsidR="00B636BD" w:rsidRPr="009B6A0E" w:rsidRDefault="00B636BD">
            <w:pPr>
              <w:keepLines/>
              <w:widowControl w:val="0"/>
              <w:rPr>
                <w:rFonts w:ascii="Arial" w:hAnsi="Arial" w:cs="Arial"/>
                <w:sz w:val="20"/>
                <w:szCs w:val="20"/>
                <w:shd w:val="clear" w:color="auto" w:fill="FFFFFF"/>
                <w:lang w:val="en-US"/>
              </w:rPr>
            </w:pPr>
          </w:p>
          <w:p w14:paraId="1DEF5340" w14:textId="188C7FB0" w:rsidR="00A35B6D" w:rsidRPr="009B6A0E" w:rsidRDefault="00B636BD" w:rsidP="009B6A0E">
            <w:pPr>
              <w:pStyle w:val="Paragraphedeliste"/>
              <w:keepLines/>
              <w:widowControl w:val="0"/>
              <w:numPr>
                <w:ilvl w:val="0"/>
                <w:numId w:val="46"/>
              </w:numPr>
              <w:ind w:left="444" w:hanging="283"/>
              <w:rPr>
                <w:rFonts w:ascii="Arial" w:hAnsi="Arial" w:cs="Arial"/>
                <w:b/>
                <w:sz w:val="20"/>
                <w:szCs w:val="20"/>
                <w:lang w:val="en-US"/>
              </w:rPr>
            </w:pPr>
            <w:r w:rsidRPr="009B6A0E">
              <w:rPr>
                <w:rFonts w:ascii="Arial" w:hAnsi="Arial" w:cs="Arial"/>
                <w:sz w:val="20"/>
                <w:szCs w:val="20"/>
                <w:shd w:val="clear" w:color="auto" w:fill="FFFFFF"/>
                <w:lang w:val="en-US"/>
              </w:rPr>
              <w:t>Include the incidental finding procedure of cultural heritage in company contracts</w:t>
            </w:r>
          </w:p>
        </w:tc>
        <w:tc>
          <w:tcPr>
            <w:tcW w:w="3921" w:type="dxa"/>
          </w:tcPr>
          <w:p w14:paraId="64396652" w14:textId="77777777" w:rsidR="003936D8" w:rsidRDefault="003936D8" w:rsidP="000F5628">
            <w:pPr>
              <w:keepLines/>
              <w:widowControl w:val="0"/>
              <w:rPr>
                <w:rFonts w:ascii="Arial" w:eastAsiaTheme="minorEastAsia" w:hAnsi="Arial" w:cs="Arial"/>
                <w:sz w:val="20"/>
                <w:szCs w:val="20"/>
                <w:shd w:val="clear" w:color="auto" w:fill="FFFFFF"/>
                <w:lang w:val="en-US"/>
              </w:rPr>
            </w:pPr>
          </w:p>
          <w:p w14:paraId="16C0CA74" w14:textId="4334608E" w:rsidR="000F5628" w:rsidRPr="007D3D8B" w:rsidRDefault="00814C12" w:rsidP="007D3D8B">
            <w:pPr>
              <w:pStyle w:val="Paragraphedeliste"/>
              <w:keepLines/>
              <w:widowControl w:val="0"/>
              <w:numPr>
                <w:ilvl w:val="0"/>
                <w:numId w:val="57"/>
              </w:numPr>
              <w:ind w:left="314" w:hanging="284"/>
              <w:rPr>
                <w:rFonts w:ascii="Arial" w:hAnsi="Arial" w:cs="Arial"/>
                <w:sz w:val="20"/>
                <w:szCs w:val="20"/>
                <w:shd w:val="clear" w:color="auto" w:fill="FFFFFF"/>
                <w:lang w:val="en-US"/>
              </w:rPr>
            </w:pPr>
            <w:r w:rsidRPr="007D3D8B">
              <w:rPr>
                <w:rFonts w:ascii="Arial" w:hAnsi="Arial" w:cs="Arial"/>
                <w:sz w:val="20"/>
                <w:szCs w:val="20"/>
                <w:shd w:val="clear" w:color="auto" w:fill="FFFFFF"/>
                <w:lang w:val="en-US"/>
              </w:rPr>
              <w:t>ESIA</w:t>
            </w:r>
            <w:r w:rsidRPr="007D3D8B">
              <w:rPr>
                <w:rFonts w:ascii="Arial" w:eastAsia="Times New Roman" w:hAnsi="Arial" w:cs="Arial"/>
                <w:sz w:val="20"/>
                <w:szCs w:val="20"/>
                <w:lang w:val="en-US" w:eastAsia="fr-FR"/>
              </w:rPr>
              <w:t xml:space="preserve"> and ESMP </w:t>
            </w:r>
            <w:r w:rsidR="00D43E10" w:rsidRPr="007D3D8B">
              <w:rPr>
                <w:rFonts w:ascii="Arial" w:eastAsia="Times New Roman" w:hAnsi="Arial" w:cs="Arial"/>
                <w:sz w:val="20"/>
                <w:szCs w:val="20"/>
                <w:lang w:val="en-US" w:eastAsia="fr-FR"/>
              </w:rPr>
              <w:t xml:space="preserve">of component 1 </w:t>
            </w:r>
            <w:r w:rsidR="0027383D" w:rsidRPr="007D3D8B">
              <w:rPr>
                <w:rFonts w:ascii="Arial" w:eastAsia="Times New Roman" w:hAnsi="Arial" w:cs="Arial"/>
                <w:sz w:val="20"/>
                <w:szCs w:val="20"/>
                <w:lang w:val="en-US" w:eastAsia="fr-FR"/>
              </w:rPr>
              <w:t xml:space="preserve">has </w:t>
            </w:r>
            <w:r w:rsidR="0027383D" w:rsidRPr="007D3D8B">
              <w:rPr>
                <w:rFonts w:ascii="Arial" w:hAnsi="Arial" w:cs="Arial"/>
                <w:sz w:val="20"/>
                <w:szCs w:val="20"/>
                <w:shd w:val="clear" w:color="auto" w:fill="FFFFFF"/>
                <w:lang w:val="en-US"/>
              </w:rPr>
              <w:t>been</w:t>
            </w:r>
            <w:r w:rsidR="000A1451" w:rsidRPr="007D3D8B">
              <w:rPr>
                <w:rFonts w:ascii="Arial" w:eastAsia="Times New Roman" w:hAnsi="Arial" w:cs="Arial"/>
                <w:sz w:val="20"/>
                <w:szCs w:val="20"/>
                <w:lang w:val="en-US" w:eastAsia="fr-FR"/>
              </w:rPr>
              <w:t xml:space="preserve"> </w:t>
            </w:r>
            <w:r w:rsidR="0027383D" w:rsidRPr="007D3D8B">
              <w:rPr>
                <w:rFonts w:eastAsia="Times New Roman"/>
                <w:lang w:val="en-US"/>
              </w:rPr>
              <w:t>prepared, disclosed, consulted upon and adopted</w:t>
            </w:r>
          </w:p>
          <w:p w14:paraId="5281F9D9" w14:textId="77777777" w:rsidR="006C135A" w:rsidRPr="002F595D" w:rsidRDefault="00672E81" w:rsidP="007D3D8B">
            <w:pPr>
              <w:pStyle w:val="Paragraphedeliste"/>
              <w:numPr>
                <w:ilvl w:val="0"/>
                <w:numId w:val="57"/>
              </w:numPr>
              <w:ind w:left="314" w:hanging="265"/>
              <w:rPr>
                <w:shd w:val="clear" w:color="auto" w:fill="FFFFFF"/>
                <w:lang w:val="en-US"/>
              </w:rPr>
            </w:pPr>
            <w:r w:rsidRPr="00732D0E">
              <w:rPr>
                <w:shd w:val="clear" w:color="auto" w:fill="FFFFFF"/>
                <w:lang w:val="en-US"/>
              </w:rPr>
              <w:t>During preparation and prior to implementation of sub-projects</w:t>
            </w:r>
          </w:p>
          <w:p w14:paraId="425ADCAA" w14:textId="77777777" w:rsidR="00407AF0" w:rsidRPr="009B6A0E" w:rsidRDefault="00407AF0" w:rsidP="00407AF0">
            <w:pPr>
              <w:keepLines/>
              <w:widowControl w:val="0"/>
              <w:rPr>
                <w:rFonts w:ascii="Arial" w:hAnsi="Arial" w:cs="Arial"/>
                <w:sz w:val="20"/>
                <w:szCs w:val="20"/>
                <w:shd w:val="clear" w:color="auto" w:fill="FFFFFF"/>
                <w:lang w:val="en-US"/>
              </w:rPr>
            </w:pPr>
          </w:p>
          <w:p w14:paraId="7D2393C9" w14:textId="31762869" w:rsidR="00407AF0" w:rsidRPr="009B6A0E" w:rsidRDefault="00407AF0" w:rsidP="007D3D8B">
            <w:pPr>
              <w:pStyle w:val="Paragraphedeliste"/>
              <w:numPr>
                <w:ilvl w:val="0"/>
                <w:numId w:val="57"/>
              </w:numPr>
              <w:ind w:left="314" w:hanging="265"/>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During preparation of the bidding documents for procurement of Construction Contractor(s)</w:t>
            </w:r>
          </w:p>
        </w:tc>
        <w:tc>
          <w:tcPr>
            <w:tcW w:w="2174" w:type="dxa"/>
          </w:tcPr>
          <w:p w14:paraId="58E98971" w14:textId="2D3EC76C" w:rsidR="006C135A" w:rsidRPr="009B6A0E" w:rsidRDefault="00672E81">
            <w:pPr>
              <w:rPr>
                <w:rFonts w:ascii="Arial" w:hAnsi="Arial" w:cs="Arial"/>
                <w:sz w:val="20"/>
                <w:szCs w:val="20"/>
                <w:lang w:val="en-US"/>
              </w:rPr>
            </w:pPr>
            <w:r w:rsidRPr="009B6A0E">
              <w:rPr>
                <w:rFonts w:ascii="Arial" w:hAnsi="Arial" w:cs="Arial"/>
                <w:sz w:val="20"/>
                <w:szCs w:val="20"/>
                <w:lang w:val="en-US"/>
              </w:rPr>
              <w:br/>
            </w:r>
            <w:r w:rsidR="009839AC" w:rsidRPr="009B6A0E">
              <w:rPr>
                <w:rFonts w:ascii="Arial" w:hAnsi="Arial" w:cs="Arial"/>
                <w:sz w:val="20"/>
                <w:szCs w:val="20"/>
                <w:lang w:val="en-US"/>
              </w:rPr>
              <w:t>P</w:t>
            </w:r>
            <w:r w:rsidR="00C41CDA" w:rsidRPr="009B6A0E">
              <w:rPr>
                <w:rFonts w:ascii="Arial" w:hAnsi="Arial" w:cs="Arial"/>
                <w:sz w:val="20"/>
                <w:szCs w:val="20"/>
                <w:lang w:val="en-US"/>
              </w:rPr>
              <w:t>IU</w:t>
            </w:r>
            <w:r w:rsidR="009839AC" w:rsidRPr="009B6A0E">
              <w:rPr>
                <w:rFonts w:ascii="Arial" w:hAnsi="Arial" w:cs="Arial"/>
                <w:sz w:val="20"/>
                <w:szCs w:val="20"/>
                <w:lang w:val="en-US"/>
              </w:rPr>
              <w:t xml:space="preserve"> PICMC</w:t>
            </w:r>
          </w:p>
          <w:p w14:paraId="124AA4F9" w14:textId="77777777" w:rsidR="00F1229E" w:rsidRPr="009B6A0E" w:rsidRDefault="00F1229E" w:rsidP="00F1229E">
            <w:pPr>
              <w:keepNext/>
              <w:spacing w:before="60" w:after="60" w:line="259" w:lineRule="auto"/>
              <w:rPr>
                <w:rFonts w:ascii="Arial" w:hAnsi="Arial" w:cs="Arial"/>
                <w:sz w:val="20"/>
                <w:szCs w:val="20"/>
                <w:lang w:val="en-US"/>
              </w:rPr>
            </w:pPr>
          </w:p>
        </w:tc>
      </w:tr>
    </w:tbl>
    <w:p w14:paraId="3AF2AF37" w14:textId="77777777" w:rsidR="002A07CC" w:rsidRPr="009B6A0E" w:rsidRDefault="002A07CC">
      <w:pPr>
        <w:rPr>
          <w:rFonts w:ascii="Arial" w:hAnsi="Arial" w:cs="Arial"/>
          <w:sz w:val="4"/>
          <w:szCs w:val="4"/>
          <w:lang w:val="en-US"/>
        </w:rPr>
      </w:pPr>
    </w:p>
    <w:tbl>
      <w:tblPr>
        <w:tblStyle w:val="Grilledutableau"/>
        <w:tblW w:w="13887" w:type="dxa"/>
        <w:tblLayout w:type="fixed"/>
        <w:tblCellMar>
          <w:left w:w="115" w:type="dxa"/>
          <w:right w:w="115" w:type="dxa"/>
        </w:tblCellMar>
        <w:tblLook w:val="04A0" w:firstRow="1" w:lastRow="0" w:firstColumn="1" w:lastColumn="0" w:noHBand="0" w:noVBand="1"/>
      </w:tblPr>
      <w:tblGrid>
        <w:gridCol w:w="715"/>
        <w:gridCol w:w="6120"/>
        <w:gridCol w:w="3780"/>
        <w:gridCol w:w="3272"/>
      </w:tblGrid>
      <w:tr w:rsidR="00502173" w:rsidRPr="009B6A0E" w14:paraId="164BFF7E" w14:textId="77777777" w:rsidTr="00C60E9B">
        <w:trPr>
          <w:cantSplit/>
          <w:trHeight w:val="593"/>
        </w:trPr>
        <w:tc>
          <w:tcPr>
            <w:tcW w:w="13887" w:type="dxa"/>
            <w:gridSpan w:val="4"/>
            <w:shd w:val="clear" w:color="auto" w:fill="F4B083" w:themeFill="accent2" w:themeFillTint="99"/>
          </w:tcPr>
          <w:p w14:paraId="0B389F82" w14:textId="4E2E39C7" w:rsidR="006C135A" w:rsidRPr="009B6A0E" w:rsidRDefault="00F51D01">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9: FINANCIAL INTERMEDIA</w:t>
            </w:r>
            <w:r w:rsidR="00C82666" w:rsidRPr="009B6A0E">
              <w:rPr>
                <w:rFonts w:ascii="Arial" w:hAnsi="Arial" w:cs="Arial"/>
                <w:b/>
                <w:sz w:val="20"/>
                <w:szCs w:val="20"/>
                <w:lang w:val="en-US"/>
              </w:rPr>
              <w:t>RIES</w:t>
            </w:r>
          </w:p>
        </w:tc>
      </w:tr>
      <w:tr w:rsidR="00502173" w:rsidRPr="009B6A0E" w14:paraId="45A6AE64" w14:textId="77777777" w:rsidTr="00C60E9B">
        <w:trPr>
          <w:cantSplit/>
          <w:trHeight w:val="20"/>
        </w:trPr>
        <w:tc>
          <w:tcPr>
            <w:tcW w:w="715" w:type="dxa"/>
          </w:tcPr>
          <w:p w14:paraId="7C954043" w14:textId="77777777" w:rsidR="00502173" w:rsidRPr="009B6A0E" w:rsidRDefault="00502173" w:rsidP="00805F31">
            <w:pPr>
              <w:pStyle w:val="Normal-PRsubhead"/>
              <w:rPr>
                <w:rFonts w:ascii="Arial" w:hAnsi="Arial" w:cs="Arial"/>
                <w:lang w:val="en-US"/>
              </w:rPr>
            </w:pPr>
          </w:p>
        </w:tc>
        <w:tc>
          <w:tcPr>
            <w:tcW w:w="6120" w:type="dxa"/>
          </w:tcPr>
          <w:p w14:paraId="20B33980" w14:textId="7F867CAC" w:rsidR="006C135A" w:rsidRPr="009B6A0E" w:rsidRDefault="00E70CFE">
            <w:pPr>
              <w:keepLines/>
              <w:widowControl w:val="0"/>
              <w:rPr>
                <w:rFonts w:ascii="Arial" w:eastAsia="Calibri" w:hAnsi="Arial" w:cs="Arial"/>
                <w:sz w:val="20"/>
                <w:szCs w:val="20"/>
                <w:shd w:val="clear" w:color="auto" w:fill="FFFFFF"/>
                <w:lang w:val="en-US" w:eastAsia="fr-FR"/>
              </w:rPr>
            </w:pPr>
            <w:r w:rsidRPr="009B6A0E">
              <w:rPr>
                <w:rFonts w:ascii="Arial" w:eastAsia="Calibri" w:hAnsi="Arial" w:cs="Arial"/>
                <w:sz w:val="20"/>
                <w:szCs w:val="20"/>
                <w:shd w:val="clear" w:color="auto" w:fill="FFFFFF"/>
                <w:lang w:val="en-US" w:eastAsia="fr-FR"/>
              </w:rPr>
              <w:t xml:space="preserve">Not </w:t>
            </w:r>
            <w:r w:rsidR="006A7460" w:rsidRPr="009B6A0E">
              <w:rPr>
                <w:rFonts w:ascii="Arial" w:eastAsia="Calibri" w:hAnsi="Arial" w:cs="Arial"/>
                <w:sz w:val="20"/>
                <w:szCs w:val="20"/>
                <w:shd w:val="clear" w:color="auto" w:fill="FFFFFF"/>
                <w:lang w:val="en-US" w:eastAsia="fr-FR"/>
              </w:rPr>
              <w:t>relevant</w:t>
            </w:r>
          </w:p>
          <w:p w14:paraId="16B1BA6B" w14:textId="77777777" w:rsidR="00A35B6D" w:rsidRPr="009B6A0E" w:rsidRDefault="00A35B6D" w:rsidP="00394A5A">
            <w:pPr>
              <w:keepLines/>
              <w:widowControl w:val="0"/>
              <w:rPr>
                <w:rFonts w:ascii="Arial" w:hAnsi="Arial" w:cs="Arial"/>
                <w:lang w:val="en-US"/>
              </w:rPr>
            </w:pPr>
          </w:p>
        </w:tc>
        <w:tc>
          <w:tcPr>
            <w:tcW w:w="3780" w:type="dxa"/>
          </w:tcPr>
          <w:p w14:paraId="3B496952" w14:textId="77777777" w:rsidR="00502173" w:rsidRPr="009B6A0E" w:rsidRDefault="00502173" w:rsidP="005D394E">
            <w:pPr>
              <w:keepLines/>
              <w:widowControl w:val="0"/>
              <w:rPr>
                <w:rFonts w:ascii="Arial" w:hAnsi="Arial" w:cs="Arial"/>
                <w:sz w:val="20"/>
                <w:szCs w:val="20"/>
                <w:lang w:val="en-US"/>
              </w:rPr>
            </w:pPr>
          </w:p>
        </w:tc>
        <w:tc>
          <w:tcPr>
            <w:tcW w:w="3272" w:type="dxa"/>
          </w:tcPr>
          <w:p w14:paraId="0A5A4F73" w14:textId="77777777" w:rsidR="00502173" w:rsidRPr="009B6A0E" w:rsidRDefault="00502173" w:rsidP="005D394E">
            <w:pPr>
              <w:keepLines/>
              <w:widowControl w:val="0"/>
              <w:rPr>
                <w:rFonts w:ascii="Arial" w:hAnsi="Arial" w:cs="Arial"/>
                <w:sz w:val="20"/>
                <w:szCs w:val="20"/>
                <w:lang w:val="en-US"/>
              </w:rPr>
            </w:pPr>
          </w:p>
        </w:tc>
      </w:tr>
      <w:tr w:rsidR="00502173" w:rsidRPr="003617B8" w14:paraId="2781F133" w14:textId="77777777" w:rsidTr="00C60E9B">
        <w:trPr>
          <w:cantSplit/>
          <w:trHeight w:val="422"/>
        </w:trPr>
        <w:tc>
          <w:tcPr>
            <w:tcW w:w="13887" w:type="dxa"/>
            <w:gridSpan w:val="4"/>
            <w:shd w:val="clear" w:color="auto" w:fill="F4B083" w:themeFill="accent2" w:themeFillTint="99"/>
          </w:tcPr>
          <w:p w14:paraId="267D1456" w14:textId="26406D12" w:rsidR="006C135A" w:rsidRPr="009B6A0E" w:rsidRDefault="00F51D01">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10: STAKEHOLDER MOBILIZATION AND INFORMATION</w:t>
            </w:r>
          </w:p>
        </w:tc>
      </w:tr>
      <w:tr w:rsidR="00F1229E" w:rsidRPr="009B6A0E" w14:paraId="4D192BCF" w14:textId="77777777" w:rsidTr="00C60E9B">
        <w:trPr>
          <w:cantSplit/>
          <w:trHeight w:val="20"/>
        </w:trPr>
        <w:tc>
          <w:tcPr>
            <w:tcW w:w="715" w:type="dxa"/>
          </w:tcPr>
          <w:p w14:paraId="3F0EEFB8" w14:textId="77777777" w:rsidR="006C135A" w:rsidRPr="009B6A0E" w:rsidRDefault="00672E81">
            <w:pPr>
              <w:keepLines/>
              <w:widowControl w:val="0"/>
              <w:jc w:val="center"/>
              <w:rPr>
                <w:rFonts w:ascii="Arial" w:hAnsi="Arial" w:cs="Arial"/>
                <w:b/>
                <w:lang w:val="en-US"/>
              </w:rPr>
            </w:pPr>
            <w:r w:rsidRPr="009B6A0E">
              <w:rPr>
                <w:rFonts w:ascii="Arial" w:hAnsi="Arial" w:cs="Arial"/>
                <w:sz w:val="20"/>
                <w:szCs w:val="20"/>
                <w:lang w:val="en-US"/>
              </w:rPr>
              <w:t>10.1</w:t>
            </w:r>
          </w:p>
        </w:tc>
        <w:tc>
          <w:tcPr>
            <w:tcW w:w="6120" w:type="dxa"/>
          </w:tcPr>
          <w:p w14:paraId="3B0F368B" w14:textId="77777777" w:rsidR="006C135A" w:rsidRPr="009B6A0E" w:rsidRDefault="00672E81">
            <w:pPr>
              <w:keepLines/>
              <w:widowControl w:val="0"/>
              <w:rPr>
                <w:rFonts w:ascii="Arial" w:hAnsi="Arial" w:cs="Arial"/>
                <w:sz w:val="20"/>
                <w:szCs w:val="20"/>
                <w:shd w:val="clear" w:color="auto" w:fill="FFFFFF"/>
                <w:lang w:val="en-US"/>
              </w:rPr>
            </w:pPr>
            <w:r w:rsidRPr="009B6A0E">
              <w:rPr>
                <w:rFonts w:ascii="Arial" w:hAnsi="Arial" w:cs="Arial"/>
                <w:b/>
                <w:color w:val="4472C4" w:themeColor="accent1"/>
                <w:sz w:val="21"/>
                <w:szCs w:val="21"/>
                <w:lang w:val="en-US"/>
              </w:rPr>
              <w:t>PREPARATION AND IMPLEMENTATION OF THE STAKEHOLDER ENGAGEMENT PLAN</w:t>
            </w:r>
            <w:r w:rsidR="00394A5A" w:rsidRPr="009B6A0E">
              <w:rPr>
                <w:rFonts w:ascii="Arial" w:hAnsi="Arial" w:cs="Arial"/>
                <w:b/>
                <w:color w:val="4472C4" w:themeColor="accent1"/>
                <w:sz w:val="21"/>
                <w:szCs w:val="21"/>
                <w:lang w:val="en-US"/>
              </w:rPr>
              <w:br/>
            </w:r>
            <w:r w:rsidR="00805F31" w:rsidRPr="009B6A0E">
              <w:rPr>
                <w:rFonts w:ascii="Arial" w:hAnsi="Arial" w:cs="Arial"/>
                <w:sz w:val="20"/>
                <w:szCs w:val="20"/>
                <w:shd w:val="clear" w:color="auto" w:fill="FFFFFF"/>
                <w:lang w:val="en-US"/>
              </w:rPr>
              <w:t xml:space="preserve">Prepare, adopt and disseminate a Stakeholder Engagement Plan (SEP). </w:t>
            </w:r>
          </w:p>
          <w:p w14:paraId="51AC3E06" w14:textId="5BFBB19A" w:rsidR="006C135A" w:rsidRPr="009B6A0E" w:rsidRDefault="00672E81">
            <w:pPr>
              <w:keepLines/>
              <w:widowControl w:val="0"/>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Implement the </w:t>
            </w:r>
            <w:r w:rsidR="00753960" w:rsidRPr="009B6A0E">
              <w:rPr>
                <w:rFonts w:ascii="Arial" w:hAnsi="Arial" w:cs="Arial"/>
                <w:sz w:val="20"/>
                <w:szCs w:val="20"/>
                <w:shd w:val="clear" w:color="auto" w:fill="FFFFFF"/>
                <w:lang w:val="en-US"/>
              </w:rPr>
              <w:t>SMP</w:t>
            </w:r>
          </w:p>
          <w:p w14:paraId="57D4499D" w14:textId="6D8CA275" w:rsidR="006C135A" w:rsidRPr="009B6A0E" w:rsidRDefault="00672E81">
            <w:pPr>
              <w:keepLines/>
              <w:widowControl w:val="0"/>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Update and reissue the </w:t>
            </w:r>
            <w:r w:rsidR="00753960" w:rsidRPr="009B6A0E">
              <w:rPr>
                <w:rFonts w:ascii="Arial" w:hAnsi="Arial" w:cs="Arial"/>
                <w:sz w:val="20"/>
                <w:szCs w:val="20"/>
                <w:shd w:val="clear" w:color="auto" w:fill="FFFFFF"/>
                <w:lang w:val="en-US"/>
              </w:rPr>
              <w:t>SMP</w:t>
            </w:r>
            <w:r w:rsidRPr="009B6A0E">
              <w:rPr>
                <w:rFonts w:ascii="Arial" w:hAnsi="Arial" w:cs="Arial"/>
                <w:sz w:val="20"/>
                <w:szCs w:val="20"/>
                <w:shd w:val="clear" w:color="auto" w:fill="FFFFFF"/>
                <w:lang w:val="en-US"/>
              </w:rPr>
              <w:t xml:space="preserve"> as required.</w:t>
            </w:r>
          </w:p>
          <w:p w14:paraId="0618F949" w14:textId="77777777" w:rsidR="002359F5" w:rsidRPr="009B6A0E" w:rsidRDefault="002359F5" w:rsidP="002359F5">
            <w:pPr>
              <w:rPr>
                <w:rFonts w:ascii="Arial" w:hAnsi="Arial" w:cs="Arial"/>
                <w:lang w:val="en-US" w:eastAsia="fr-FR"/>
              </w:rPr>
            </w:pPr>
          </w:p>
        </w:tc>
        <w:tc>
          <w:tcPr>
            <w:tcW w:w="3780" w:type="dxa"/>
          </w:tcPr>
          <w:p w14:paraId="0720128E" w14:textId="77777777" w:rsidR="00F1229E" w:rsidRPr="009B6A0E" w:rsidRDefault="00F1229E" w:rsidP="00F1229E">
            <w:pPr>
              <w:keepLines/>
              <w:widowControl w:val="0"/>
              <w:rPr>
                <w:rFonts w:ascii="Arial" w:hAnsi="Arial" w:cs="Arial"/>
                <w:i/>
                <w:iCs/>
                <w:sz w:val="20"/>
                <w:szCs w:val="20"/>
                <w:lang w:val="en-US"/>
              </w:rPr>
            </w:pPr>
          </w:p>
          <w:p w14:paraId="74748B6D" w14:textId="242A0B71" w:rsidR="006C135A" w:rsidRPr="009B6A0E" w:rsidRDefault="00A5320D">
            <w:pPr>
              <w:jc w:val="both"/>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SEP </w:t>
            </w:r>
            <w:r w:rsidR="0027383D">
              <w:rPr>
                <w:rFonts w:ascii="Arial" w:eastAsia="Times New Roman" w:hAnsi="Arial" w:cs="Arial"/>
                <w:sz w:val="20"/>
                <w:szCs w:val="20"/>
                <w:lang w:val="en-US" w:eastAsia="fr-FR"/>
              </w:rPr>
              <w:t>has been</w:t>
            </w:r>
            <w:r w:rsidR="002F595D">
              <w:rPr>
                <w:rFonts w:ascii="Arial" w:eastAsia="Times New Roman" w:hAnsi="Arial" w:cs="Arial"/>
                <w:sz w:val="20"/>
                <w:szCs w:val="20"/>
                <w:lang w:val="en-US" w:eastAsia="fr-FR"/>
              </w:rPr>
              <w:t xml:space="preserve"> </w:t>
            </w:r>
            <w:r w:rsidR="0027383D" w:rsidRPr="00F4669D">
              <w:rPr>
                <w:rFonts w:eastAsia="Times New Roman"/>
                <w:lang w:val="en-US"/>
              </w:rPr>
              <w:t>prepare</w:t>
            </w:r>
            <w:r w:rsidR="0027383D">
              <w:rPr>
                <w:rFonts w:eastAsia="Times New Roman"/>
                <w:lang w:val="en-US"/>
              </w:rPr>
              <w:t>d</w:t>
            </w:r>
            <w:r w:rsidR="0027383D" w:rsidRPr="00F4669D">
              <w:rPr>
                <w:rFonts w:eastAsia="Times New Roman"/>
                <w:lang w:val="en-US"/>
              </w:rPr>
              <w:t>, disclose</w:t>
            </w:r>
            <w:r w:rsidR="0027383D">
              <w:rPr>
                <w:rFonts w:eastAsia="Times New Roman"/>
                <w:lang w:val="en-US"/>
              </w:rPr>
              <w:t>d</w:t>
            </w:r>
            <w:r w:rsidR="0027383D" w:rsidRPr="00F4669D">
              <w:rPr>
                <w:rFonts w:eastAsia="Times New Roman"/>
                <w:lang w:val="en-US"/>
              </w:rPr>
              <w:t>, consult</w:t>
            </w:r>
            <w:r w:rsidR="0027383D">
              <w:rPr>
                <w:rFonts w:eastAsia="Times New Roman"/>
                <w:lang w:val="en-US"/>
              </w:rPr>
              <w:t xml:space="preserve">ed </w:t>
            </w:r>
            <w:r w:rsidR="0027383D" w:rsidRPr="00F4669D">
              <w:rPr>
                <w:rFonts w:eastAsia="Times New Roman"/>
                <w:lang w:val="en-US"/>
              </w:rPr>
              <w:t>upon and adopt</w:t>
            </w:r>
            <w:r w:rsidR="0027383D">
              <w:rPr>
                <w:rFonts w:eastAsia="Times New Roman"/>
                <w:lang w:val="en-US"/>
              </w:rPr>
              <w:t>ed</w:t>
            </w:r>
            <w:r w:rsidR="002F595D">
              <w:rPr>
                <w:rFonts w:eastAsia="Times New Roman"/>
                <w:lang w:val="en-US"/>
              </w:rPr>
              <w:t xml:space="preserve"> </w:t>
            </w:r>
            <w:r w:rsidRPr="009B6A0E">
              <w:rPr>
                <w:rFonts w:ascii="Arial" w:hAnsi="Arial" w:cs="Arial"/>
                <w:sz w:val="20"/>
                <w:szCs w:val="20"/>
                <w:shd w:val="clear" w:color="auto" w:fill="FFFFFF"/>
                <w:lang w:val="en-US"/>
              </w:rPr>
              <w:t xml:space="preserve">Implemented </w:t>
            </w:r>
            <w:r w:rsidR="006A7460" w:rsidRPr="009B6A0E">
              <w:rPr>
                <w:rFonts w:ascii="Arial" w:hAnsi="Arial" w:cs="Arial"/>
                <w:sz w:val="20"/>
                <w:szCs w:val="20"/>
                <w:shd w:val="clear" w:color="auto" w:fill="FFFFFF"/>
                <w:lang w:val="en-US"/>
              </w:rPr>
              <w:t xml:space="preserve">the SEP </w:t>
            </w:r>
            <w:r w:rsidRPr="009B6A0E">
              <w:rPr>
                <w:rFonts w:ascii="Arial" w:hAnsi="Arial" w:cs="Arial"/>
                <w:sz w:val="20"/>
                <w:szCs w:val="20"/>
                <w:shd w:val="clear" w:color="auto" w:fill="FFFFFF"/>
                <w:lang w:val="en-US"/>
              </w:rPr>
              <w:t>t</w:t>
            </w:r>
            <w:r w:rsidR="00672E81" w:rsidRPr="009B6A0E">
              <w:rPr>
                <w:rFonts w:ascii="Arial" w:hAnsi="Arial" w:cs="Arial"/>
                <w:sz w:val="20"/>
                <w:szCs w:val="20"/>
                <w:shd w:val="clear" w:color="auto" w:fill="FFFFFF"/>
                <w:lang w:val="en-US"/>
              </w:rPr>
              <w:t xml:space="preserve">hroughout the Project </w:t>
            </w:r>
            <w:r w:rsidR="006A7460" w:rsidRPr="009B6A0E">
              <w:rPr>
                <w:rFonts w:ascii="Arial" w:hAnsi="Arial" w:cs="Arial"/>
                <w:sz w:val="20"/>
                <w:szCs w:val="20"/>
                <w:shd w:val="clear" w:color="auto" w:fill="FFFFFF"/>
                <w:lang w:val="en-US"/>
              </w:rPr>
              <w:t>Implementation</w:t>
            </w:r>
          </w:p>
          <w:p w14:paraId="3615DD7E" w14:textId="77777777" w:rsidR="00F1229E" w:rsidRPr="009B6A0E" w:rsidRDefault="00F1229E" w:rsidP="00F1229E">
            <w:pPr>
              <w:keepLines/>
              <w:widowControl w:val="0"/>
              <w:rPr>
                <w:rFonts w:ascii="Arial" w:hAnsi="Arial" w:cs="Arial"/>
                <w:i/>
                <w:sz w:val="20"/>
                <w:szCs w:val="20"/>
                <w:lang w:val="en-US"/>
              </w:rPr>
            </w:pPr>
          </w:p>
        </w:tc>
        <w:tc>
          <w:tcPr>
            <w:tcW w:w="3272" w:type="dxa"/>
          </w:tcPr>
          <w:p w14:paraId="7FDEFF37" w14:textId="77777777" w:rsidR="007839B1" w:rsidRPr="009B6A0E" w:rsidRDefault="007839B1" w:rsidP="007839B1">
            <w:pPr>
              <w:keepNext/>
              <w:spacing w:after="60" w:line="259" w:lineRule="auto"/>
              <w:rPr>
                <w:rFonts w:ascii="Arial" w:hAnsi="Arial" w:cs="Arial"/>
                <w:color w:val="212121"/>
                <w:sz w:val="12"/>
                <w:szCs w:val="12"/>
                <w:lang w:val="en-US" w:eastAsia="fr-FR"/>
              </w:rPr>
            </w:pPr>
          </w:p>
          <w:p w14:paraId="28F1D605" w14:textId="27A98DAA" w:rsidR="006C135A" w:rsidRPr="009B6A0E" w:rsidRDefault="00672E81">
            <w:pPr>
              <w:rPr>
                <w:rFonts w:ascii="Arial" w:hAnsi="Arial" w:cs="Arial"/>
                <w:sz w:val="20"/>
                <w:szCs w:val="20"/>
                <w:lang w:val="en-US"/>
              </w:rPr>
            </w:pPr>
            <w:r w:rsidRPr="009B6A0E">
              <w:rPr>
                <w:rFonts w:ascii="Arial" w:hAnsi="Arial" w:cs="Arial"/>
                <w:sz w:val="20"/>
                <w:szCs w:val="20"/>
                <w:lang w:val="en-US"/>
              </w:rPr>
              <w:t>P</w:t>
            </w:r>
            <w:r w:rsidR="00C41CDA" w:rsidRPr="009B6A0E">
              <w:rPr>
                <w:rFonts w:ascii="Arial" w:hAnsi="Arial" w:cs="Arial"/>
                <w:sz w:val="20"/>
                <w:szCs w:val="20"/>
                <w:lang w:val="en-US"/>
              </w:rPr>
              <w:t>IU</w:t>
            </w:r>
            <w:r w:rsidRPr="009B6A0E">
              <w:rPr>
                <w:rFonts w:ascii="Arial" w:hAnsi="Arial" w:cs="Arial"/>
                <w:sz w:val="20"/>
                <w:szCs w:val="20"/>
                <w:lang w:val="en-US"/>
              </w:rPr>
              <w:t xml:space="preserve"> PICMC</w:t>
            </w:r>
          </w:p>
          <w:p w14:paraId="60AC4D2A" w14:textId="77777777" w:rsidR="00F1229E" w:rsidRPr="009B6A0E" w:rsidRDefault="00F1229E" w:rsidP="00F1229E">
            <w:pPr>
              <w:keepNext/>
              <w:spacing w:before="60" w:after="60" w:line="259" w:lineRule="auto"/>
              <w:rPr>
                <w:rFonts w:ascii="Arial" w:hAnsi="Arial" w:cs="Arial"/>
                <w:sz w:val="20"/>
                <w:szCs w:val="20"/>
                <w:lang w:val="en-US"/>
              </w:rPr>
            </w:pPr>
          </w:p>
        </w:tc>
      </w:tr>
      <w:tr w:rsidR="00F1229E" w:rsidRPr="009B6A0E" w14:paraId="4E3309E2" w14:textId="77777777" w:rsidTr="009B6A0E">
        <w:trPr>
          <w:cantSplit/>
          <w:trHeight w:val="1692"/>
        </w:trPr>
        <w:tc>
          <w:tcPr>
            <w:tcW w:w="715" w:type="dxa"/>
          </w:tcPr>
          <w:p w14:paraId="59B27F16" w14:textId="77777777" w:rsidR="006C135A" w:rsidRPr="009B6A0E" w:rsidRDefault="00672E81">
            <w:pPr>
              <w:keepLines/>
              <w:widowControl w:val="0"/>
              <w:jc w:val="center"/>
              <w:rPr>
                <w:rFonts w:ascii="Arial" w:hAnsi="Arial" w:cs="Arial"/>
                <w:lang w:val="en-US"/>
              </w:rPr>
            </w:pPr>
            <w:r w:rsidRPr="009B6A0E">
              <w:rPr>
                <w:rFonts w:ascii="Arial" w:hAnsi="Arial" w:cs="Arial"/>
                <w:sz w:val="20"/>
                <w:szCs w:val="20"/>
                <w:lang w:val="en-US"/>
              </w:rPr>
              <w:t>10.2</w:t>
            </w:r>
          </w:p>
        </w:tc>
        <w:tc>
          <w:tcPr>
            <w:tcW w:w="6120" w:type="dxa"/>
          </w:tcPr>
          <w:p w14:paraId="2FC2557F" w14:textId="0F8AE193" w:rsidR="006C135A" w:rsidRPr="009B6A0E" w:rsidRDefault="00A5320D">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 xml:space="preserve">GRIEVANCE REDRESS </w:t>
            </w:r>
            <w:r w:rsidR="00672E81" w:rsidRPr="009B6A0E">
              <w:rPr>
                <w:rFonts w:ascii="Arial" w:hAnsi="Arial" w:cs="Arial"/>
                <w:b/>
                <w:color w:val="4472C4" w:themeColor="accent1"/>
                <w:sz w:val="21"/>
                <w:szCs w:val="21"/>
                <w:lang w:val="en-US"/>
              </w:rPr>
              <w:t xml:space="preserve">MECHANISM AT THE PROJECT LEVEL </w:t>
            </w:r>
          </w:p>
          <w:p w14:paraId="1CCEB1EA" w14:textId="358F9668" w:rsidR="008D1DE5" w:rsidRPr="009B6A0E" w:rsidRDefault="00672E81" w:rsidP="004C173F">
            <w:pPr>
              <w:jc w:val="both"/>
              <w:rPr>
                <w:rFonts w:ascii="Arial" w:eastAsia="Calibri" w:hAnsi="Arial" w:cs="Arial"/>
                <w:sz w:val="20"/>
                <w:szCs w:val="20"/>
                <w:lang w:val="en-US"/>
              </w:rPr>
            </w:pPr>
            <w:r w:rsidRPr="009B6A0E">
              <w:rPr>
                <w:rFonts w:ascii="Arial" w:eastAsia="Calibri" w:hAnsi="Arial" w:cs="Arial"/>
                <w:sz w:val="20"/>
                <w:szCs w:val="20"/>
                <w:lang w:val="en-US"/>
              </w:rPr>
              <w:t xml:space="preserve">Implement </w:t>
            </w:r>
            <w:r w:rsidR="004C173F" w:rsidRPr="009B6A0E">
              <w:rPr>
                <w:rFonts w:ascii="Arial" w:eastAsia="Calibri" w:hAnsi="Arial" w:cs="Arial"/>
                <w:sz w:val="20"/>
                <w:szCs w:val="20"/>
                <w:lang w:val="en-US"/>
              </w:rPr>
              <w:t xml:space="preserve">a Grievance Redress </w:t>
            </w:r>
            <w:r w:rsidRPr="009B6A0E">
              <w:rPr>
                <w:rFonts w:ascii="Arial" w:eastAsia="Calibri" w:hAnsi="Arial" w:cs="Arial"/>
                <w:sz w:val="20"/>
                <w:szCs w:val="20"/>
                <w:lang w:val="en-US"/>
              </w:rPr>
              <w:t xml:space="preserve">Mechanism for the entire project, as described in the </w:t>
            </w:r>
            <w:r w:rsidR="006A7460" w:rsidRPr="009B6A0E">
              <w:rPr>
                <w:rFonts w:ascii="Arial" w:eastAsia="Calibri" w:hAnsi="Arial" w:cs="Arial"/>
                <w:sz w:val="20"/>
                <w:szCs w:val="20"/>
                <w:lang w:val="en-US"/>
              </w:rPr>
              <w:t>SEP</w:t>
            </w:r>
            <w:r w:rsidRPr="009B6A0E">
              <w:rPr>
                <w:rFonts w:ascii="Arial" w:eastAsia="Calibri" w:hAnsi="Arial" w:cs="Arial"/>
                <w:sz w:val="20"/>
                <w:szCs w:val="20"/>
                <w:lang w:val="en-US"/>
              </w:rPr>
              <w:t xml:space="preserve">. This mechanism </w:t>
            </w:r>
            <w:r w:rsidR="006A7460" w:rsidRPr="009B6A0E">
              <w:rPr>
                <w:rFonts w:ascii="Arial" w:eastAsia="Calibri" w:hAnsi="Arial" w:cs="Arial"/>
                <w:sz w:val="20"/>
                <w:szCs w:val="20"/>
                <w:lang w:val="en-US"/>
              </w:rPr>
              <w:t xml:space="preserve">shall </w:t>
            </w:r>
            <w:r w:rsidRPr="009B6A0E">
              <w:rPr>
                <w:rFonts w:ascii="Arial" w:eastAsia="Calibri" w:hAnsi="Arial" w:cs="Arial"/>
                <w:sz w:val="20"/>
                <w:szCs w:val="20"/>
                <w:lang w:val="en-US"/>
              </w:rPr>
              <w:t xml:space="preserve">be </w:t>
            </w:r>
            <w:r w:rsidR="006A7460" w:rsidRPr="009B6A0E">
              <w:rPr>
                <w:rFonts w:ascii="Arial" w:eastAsia="Calibri" w:hAnsi="Arial" w:cs="Arial"/>
                <w:sz w:val="20"/>
                <w:szCs w:val="20"/>
                <w:lang w:val="en-US"/>
              </w:rPr>
              <w:t xml:space="preserve">structured </w:t>
            </w:r>
            <w:r w:rsidRPr="009B6A0E">
              <w:rPr>
                <w:rFonts w:ascii="Arial" w:eastAsia="Calibri" w:hAnsi="Arial" w:cs="Arial"/>
                <w:sz w:val="20"/>
                <w:szCs w:val="20"/>
                <w:lang w:val="en-US"/>
              </w:rPr>
              <w:t xml:space="preserve">to </w:t>
            </w:r>
            <w:r w:rsidR="00EC7B3F" w:rsidRPr="009B6A0E">
              <w:rPr>
                <w:rFonts w:ascii="Arial" w:eastAsia="Calibri" w:hAnsi="Arial" w:cs="Arial"/>
                <w:sz w:val="20"/>
                <w:szCs w:val="20"/>
                <w:lang w:val="en-US"/>
              </w:rPr>
              <w:t>report SEA</w:t>
            </w:r>
            <w:r w:rsidR="004C173F" w:rsidRPr="009B6A0E">
              <w:rPr>
                <w:rFonts w:ascii="Arial" w:eastAsia="Calibri" w:hAnsi="Arial" w:cs="Arial"/>
                <w:sz w:val="20"/>
                <w:szCs w:val="20"/>
                <w:lang w:val="en-US"/>
              </w:rPr>
              <w:t>/</w:t>
            </w:r>
            <w:r w:rsidRPr="009B6A0E">
              <w:rPr>
                <w:rFonts w:ascii="Arial" w:eastAsia="Calibri" w:hAnsi="Arial" w:cs="Arial"/>
                <w:sz w:val="20"/>
                <w:szCs w:val="20"/>
                <w:lang w:val="en-US"/>
              </w:rPr>
              <w:t>GBV/</w:t>
            </w:r>
            <w:r w:rsidR="004C173F" w:rsidRPr="009B6A0E">
              <w:rPr>
                <w:rFonts w:ascii="Arial" w:eastAsia="Calibri" w:hAnsi="Arial" w:cs="Arial"/>
                <w:sz w:val="20"/>
                <w:szCs w:val="20"/>
                <w:lang w:val="en-US"/>
              </w:rPr>
              <w:t xml:space="preserve">SH </w:t>
            </w:r>
            <w:r w:rsidRPr="009B6A0E">
              <w:rPr>
                <w:rFonts w:ascii="Arial" w:eastAsia="Calibri" w:hAnsi="Arial" w:cs="Arial"/>
                <w:sz w:val="20"/>
                <w:szCs w:val="20"/>
                <w:lang w:val="en-US"/>
              </w:rPr>
              <w:t>related complaints in a timely (within 72 hours)</w:t>
            </w:r>
            <w:r w:rsidR="004C173F" w:rsidRPr="009B6A0E">
              <w:rPr>
                <w:rFonts w:ascii="Arial" w:eastAsia="Calibri" w:hAnsi="Arial" w:cs="Arial"/>
                <w:sz w:val="20"/>
                <w:szCs w:val="20"/>
                <w:lang w:val="en-US"/>
              </w:rPr>
              <w:t xml:space="preserve"> in a</w:t>
            </w:r>
            <w:r w:rsidRPr="009B6A0E">
              <w:rPr>
                <w:rFonts w:ascii="Arial" w:eastAsia="Calibri" w:hAnsi="Arial" w:cs="Arial"/>
                <w:sz w:val="20"/>
                <w:szCs w:val="20"/>
                <w:lang w:val="en-US"/>
              </w:rPr>
              <w:t xml:space="preserve"> confidential, ethical, non-discriminatory and survivor-centered manner.</w:t>
            </w:r>
          </w:p>
          <w:p w14:paraId="118BE4A3" w14:textId="54032518" w:rsidR="00EC7B3F" w:rsidRPr="009B6A0E" w:rsidRDefault="00EC7B3F" w:rsidP="004C173F">
            <w:pPr>
              <w:jc w:val="both"/>
              <w:rPr>
                <w:rFonts w:ascii="Arial" w:hAnsi="Arial" w:cs="Arial"/>
                <w:lang w:val="en-US"/>
              </w:rPr>
            </w:pPr>
          </w:p>
        </w:tc>
        <w:tc>
          <w:tcPr>
            <w:tcW w:w="3780" w:type="dxa"/>
          </w:tcPr>
          <w:p w14:paraId="3533EF37" w14:textId="77777777" w:rsidR="006A7460" w:rsidRPr="009B6A0E" w:rsidRDefault="00672E81" w:rsidP="004C173F">
            <w:pPr>
              <w:jc w:val="both"/>
              <w:rPr>
                <w:rFonts w:ascii="Arial" w:hAnsi="Arial" w:cs="Arial"/>
                <w:sz w:val="20"/>
                <w:szCs w:val="20"/>
                <w:shd w:val="clear" w:color="auto" w:fill="FFFFFF"/>
                <w:lang w:val="en-US"/>
              </w:rPr>
            </w:pPr>
            <w:r w:rsidRPr="009B6A0E">
              <w:rPr>
                <w:rFonts w:ascii="Arial" w:eastAsia="Calibri" w:hAnsi="Arial" w:cs="Arial"/>
                <w:sz w:val="21"/>
                <w:szCs w:val="21"/>
                <w:lang w:val="en-US"/>
              </w:rPr>
              <w:br/>
            </w:r>
          </w:p>
          <w:p w14:paraId="268DA4F4" w14:textId="0418F406" w:rsidR="00F1229E" w:rsidRPr="009B6A0E" w:rsidRDefault="006A7460" w:rsidP="004C173F">
            <w:pPr>
              <w:jc w:val="both"/>
              <w:rPr>
                <w:rFonts w:ascii="Arial" w:hAnsi="Arial" w:cs="Arial"/>
                <w:sz w:val="20"/>
                <w:szCs w:val="20"/>
                <w:lang w:val="en-US"/>
              </w:rPr>
            </w:pPr>
            <w:r w:rsidRPr="009B6A0E">
              <w:rPr>
                <w:rFonts w:ascii="Arial" w:hAnsi="Arial" w:cs="Arial"/>
                <w:sz w:val="20"/>
                <w:szCs w:val="20"/>
                <w:shd w:val="clear" w:color="auto" w:fill="FFFFFF"/>
                <w:lang w:val="en-US"/>
              </w:rPr>
              <w:t>GRM to be operationalized no later than three months after the Project Effective Date and thereafter maintained throughout Project implementation.</w:t>
            </w:r>
          </w:p>
        </w:tc>
        <w:tc>
          <w:tcPr>
            <w:tcW w:w="3272" w:type="dxa"/>
          </w:tcPr>
          <w:p w14:paraId="04550F27" w14:textId="4C563590" w:rsidR="00F1229E" w:rsidRPr="009B6A0E" w:rsidRDefault="00672E81" w:rsidP="004C173F">
            <w:pPr>
              <w:rPr>
                <w:rFonts w:ascii="Arial" w:hAnsi="Arial" w:cs="Arial"/>
                <w:sz w:val="20"/>
                <w:szCs w:val="20"/>
                <w:lang w:val="en-US"/>
              </w:rPr>
            </w:pPr>
            <w:r w:rsidRPr="009B6A0E">
              <w:rPr>
                <w:rFonts w:ascii="Arial" w:hAnsi="Arial" w:cs="Arial"/>
                <w:sz w:val="21"/>
                <w:szCs w:val="21"/>
                <w:lang w:val="en-US"/>
              </w:rPr>
              <w:br/>
            </w:r>
            <w:r w:rsidR="009839AC" w:rsidRPr="009B6A0E">
              <w:rPr>
                <w:rFonts w:ascii="Arial" w:hAnsi="Arial" w:cs="Arial"/>
                <w:sz w:val="20"/>
                <w:szCs w:val="20"/>
                <w:lang w:val="en-US"/>
              </w:rPr>
              <w:t>P</w:t>
            </w:r>
            <w:r w:rsidR="00C41CDA" w:rsidRPr="009B6A0E">
              <w:rPr>
                <w:rFonts w:ascii="Arial" w:hAnsi="Arial" w:cs="Arial"/>
                <w:sz w:val="20"/>
                <w:szCs w:val="20"/>
                <w:lang w:val="en-US"/>
              </w:rPr>
              <w:t>IU</w:t>
            </w:r>
            <w:r w:rsidR="009839AC" w:rsidRPr="009B6A0E">
              <w:rPr>
                <w:rFonts w:ascii="Arial" w:hAnsi="Arial" w:cs="Arial"/>
                <w:sz w:val="20"/>
                <w:szCs w:val="20"/>
                <w:lang w:val="en-US"/>
              </w:rPr>
              <w:t xml:space="preserve"> PICMC</w:t>
            </w:r>
          </w:p>
        </w:tc>
      </w:tr>
      <w:tr w:rsidR="00F1229E" w:rsidRPr="009B6A0E" w14:paraId="353B5906" w14:textId="77777777" w:rsidTr="00C60E9B">
        <w:trPr>
          <w:cantSplit/>
          <w:trHeight w:val="377"/>
        </w:trPr>
        <w:tc>
          <w:tcPr>
            <w:tcW w:w="13887" w:type="dxa"/>
            <w:gridSpan w:val="4"/>
            <w:shd w:val="clear" w:color="auto" w:fill="F4B083" w:themeFill="accent2" w:themeFillTint="99"/>
          </w:tcPr>
          <w:p w14:paraId="170EFE38" w14:textId="77777777" w:rsidR="006C135A" w:rsidRPr="009B6A0E" w:rsidRDefault="00672E81">
            <w:pPr>
              <w:keepLines/>
              <w:widowControl w:val="0"/>
              <w:rPr>
                <w:rFonts w:ascii="Arial" w:hAnsi="Arial" w:cs="Arial"/>
                <w:b/>
                <w:sz w:val="20"/>
                <w:szCs w:val="20"/>
                <w:lang w:val="en-US"/>
              </w:rPr>
            </w:pPr>
            <w:r w:rsidRPr="009B6A0E">
              <w:rPr>
                <w:rFonts w:ascii="Arial" w:hAnsi="Arial" w:cs="Arial"/>
                <w:b/>
                <w:sz w:val="20"/>
                <w:szCs w:val="20"/>
                <w:lang w:val="en-US"/>
              </w:rPr>
              <w:t>CAPACITY BUILDING (TRAINING)</w:t>
            </w:r>
          </w:p>
        </w:tc>
      </w:tr>
      <w:tr w:rsidR="007839B1" w:rsidRPr="009B6A0E" w14:paraId="3B634E68" w14:textId="77777777" w:rsidTr="00C60E9B">
        <w:trPr>
          <w:cantSplit/>
          <w:trHeight w:val="20"/>
        </w:trPr>
        <w:tc>
          <w:tcPr>
            <w:tcW w:w="715" w:type="dxa"/>
          </w:tcPr>
          <w:p w14:paraId="40D31B3D" w14:textId="77777777" w:rsidR="007839B1" w:rsidRPr="009B6A0E" w:rsidRDefault="007839B1" w:rsidP="007839B1">
            <w:pPr>
              <w:keepLines/>
              <w:widowControl w:val="0"/>
              <w:jc w:val="center"/>
              <w:rPr>
                <w:rFonts w:ascii="Arial" w:eastAsia="Calibri" w:hAnsi="Arial" w:cs="Arial"/>
                <w:b/>
                <w:bCs/>
                <w:sz w:val="20"/>
                <w:szCs w:val="20"/>
                <w:lang w:val="en-US"/>
              </w:rPr>
            </w:pPr>
          </w:p>
        </w:tc>
        <w:tc>
          <w:tcPr>
            <w:tcW w:w="6120" w:type="dxa"/>
            <w:vAlign w:val="center"/>
          </w:tcPr>
          <w:p w14:paraId="7DC8C7C0" w14:textId="77777777" w:rsidR="006C135A" w:rsidRPr="009B6A0E" w:rsidRDefault="00672E81">
            <w:pPr>
              <w:pStyle w:val="Normal-PRsubhead"/>
              <w:jc w:val="center"/>
              <w:rPr>
                <w:rFonts w:ascii="Arial" w:hAnsi="Arial" w:cs="Arial"/>
                <w:b/>
                <w:lang w:val="en-US"/>
              </w:rPr>
            </w:pPr>
            <w:r w:rsidRPr="009B6A0E">
              <w:rPr>
                <w:rFonts w:ascii="Arial" w:hAnsi="Arial" w:cs="Arial"/>
                <w:b/>
                <w:lang w:val="en-US"/>
              </w:rPr>
              <w:t>Type of training to be offered</w:t>
            </w:r>
          </w:p>
        </w:tc>
        <w:tc>
          <w:tcPr>
            <w:tcW w:w="3780" w:type="dxa"/>
            <w:vAlign w:val="center"/>
          </w:tcPr>
          <w:p w14:paraId="1AA413BA" w14:textId="77777777" w:rsidR="006C135A" w:rsidRPr="009B6A0E" w:rsidRDefault="00672E81">
            <w:pPr>
              <w:keepLines/>
              <w:widowControl w:val="0"/>
              <w:jc w:val="center"/>
              <w:rPr>
                <w:rFonts w:ascii="Arial" w:eastAsia="Calibri" w:hAnsi="Arial" w:cs="Arial"/>
                <w:b/>
                <w:bCs/>
                <w:sz w:val="20"/>
                <w:szCs w:val="20"/>
                <w:lang w:val="en-US"/>
              </w:rPr>
            </w:pPr>
            <w:r w:rsidRPr="009B6A0E">
              <w:rPr>
                <w:rFonts w:ascii="Arial" w:eastAsia="Calibri" w:hAnsi="Arial" w:cs="Arial"/>
                <w:b/>
                <w:bCs/>
                <w:sz w:val="20"/>
                <w:szCs w:val="20"/>
                <w:lang w:val="en-US"/>
              </w:rPr>
              <w:t>Schedule of training sessions</w:t>
            </w:r>
          </w:p>
        </w:tc>
        <w:tc>
          <w:tcPr>
            <w:tcW w:w="3272" w:type="dxa"/>
            <w:vAlign w:val="center"/>
          </w:tcPr>
          <w:p w14:paraId="23958D88" w14:textId="77777777" w:rsidR="006C135A" w:rsidRPr="009B6A0E" w:rsidRDefault="00672E81">
            <w:pPr>
              <w:keepLines/>
              <w:widowControl w:val="0"/>
              <w:jc w:val="center"/>
              <w:rPr>
                <w:rFonts w:ascii="Arial" w:eastAsia="Calibri" w:hAnsi="Arial" w:cs="Arial"/>
                <w:b/>
                <w:bCs/>
                <w:sz w:val="20"/>
                <w:szCs w:val="20"/>
                <w:lang w:val="en-US"/>
              </w:rPr>
            </w:pPr>
            <w:r w:rsidRPr="009B6A0E">
              <w:rPr>
                <w:rFonts w:ascii="Arial" w:eastAsia="Calibri" w:hAnsi="Arial" w:cs="Arial"/>
                <w:b/>
                <w:bCs/>
                <w:sz w:val="20"/>
                <w:szCs w:val="20"/>
                <w:lang w:val="en-US"/>
              </w:rPr>
              <w:t>Target groups</w:t>
            </w:r>
          </w:p>
        </w:tc>
      </w:tr>
      <w:tr w:rsidR="007839B1" w:rsidRPr="003617B8" w14:paraId="5D4AE06F" w14:textId="77777777" w:rsidTr="00C60E9B">
        <w:trPr>
          <w:cantSplit/>
          <w:trHeight w:val="20"/>
        </w:trPr>
        <w:tc>
          <w:tcPr>
            <w:tcW w:w="715" w:type="dxa"/>
          </w:tcPr>
          <w:p w14:paraId="6BC3C7DE" w14:textId="77777777" w:rsidR="006C135A" w:rsidRPr="009B6A0E" w:rsidRDefault="00672E81">
            <w:pPr>
              <w:keepLines/>
              <w:widowControl w:val="0"/>
              <w:jc w:val="center"/>
              <w:rPr>
                <w:rFonts w:ascii="Arial" w:hAnsi="Arial" w:cs="Arial"/>
                <w:b/>
                <w:lang w:val="en-US"/>
              </w:rPr>
            </w:pPr>
            <w:r w:rsidRPr="009B6A0E">
              <w:rPr>
                <w:rFonts w:ascii="Arial" w:hAnsi="Arial" w:cs="Arial"/>
                <w:b/>
                <w:sz w:val="20"/>
                <w:szCs w:val="20"/>
                <w:lang w:val="en-US"/>
              </w:rPr>
              <w:lastRenderedPageBreak/>
              <w:t>RC1</w:t>
            </w:r>
          </w:p>
        </w:tc>
        <w:tc>
          <w:tcPr>
            <w:tcW w:w="6120" w:type="dxa"/>
          </w:tcPr>
          <w:p w14:paraId="136A214C" w14:textId="77777777" w:rsidR="002F6948" w:rsidRPr="009B6A0E" w:rsidRDefault="002F6948" w:rsidP="002F6948">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TRAINING ON ENVIRONMENTAL AND SOCIAL STANDARDS APPLICABLE TO THE PROJECT</w:t>
            </w:r>
          </w:p>
          <w:p w14:paraId="7452826E" w14:textId="77777777" w:rsidR="006C135A" w:rsidRPr="009B6A0E" w:rsidRDefault="00672E81">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 xml:space="preserve">NES No. 1: Environmental and Social Assessment, </w:t>
            </w:r>
          </w:p>
          <w:p w14:paraId="1C62B5CB" w14:textId="77777777" w:rsidR="006C135A" w:rsidRPr="009B6A0E" w:rsidRDefault="00672E81">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NES No. 2: Working and employment conditions,</w:t>
            </w:r>
          </w:p>
          <w:p w14:paraId="4372BC23" w14:textId="77777777" w:rsidR="00005B96" w:rsidRPr="009B6A0E" w:rsidRDefault="00672E81">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 xml:space="preserve">NES </w:t>
            </w:r>
            <w:r w:rsidR="00E06DCF" w:rsidRPr="009B6A0E">
              <w:rPr>
                <w:rFonts w:ascii="Arial" w:eastAsia="Calibri" w:hAnsi="Arial" w:cs="Arial"/>
                <w:sz w:val="20"/>
                <w:szCs w:val="20"/>
                <w:lang w:val="en-US"/>
              </w:rPr>
              <w:t xml:space="preserve">No. </w:t>
            </w:r>
            <w:r w:rsidRPr="009B6A0E">
              <w:rPr>
                <w:rFonts w:ascii="Arial" w:eastAsia="Calibri" w:hAnsi="Arial" w:cs="Arial"/>
                <w:sz w:val="20"/>
                <w:szCs w:val="20"/>
                <w:lang w:val="en-US"/>
              </w:rPr>
              <w:t>3: Rational use of resources and pollution prevention</w:t>
            </w:r>
          </w:p>
          <w:p w14:paraId="11E4DBBB" w14:textId="02A395E2" w:rsidR="006C135A" w:rsidRPr="009B6A0E" w:rsidRDefault="00005B96" w:rsidP="00005B96">
            <w:pPr>
              <w:widowControl w:val="0"/>
              <w:ind w:left="360"/>
              <w:jc w:val="both"/>
              <w:rPr>
                <w:rFonts w:ascii="Arial" w:eastAsia="Calibri" w:hAnsi="Arial" w:cs="Arial"/>
                <w:sz w:val="20"/>
                <w:szCs w:val="20"/>
                <w:lang w:val="en-US"/>
              </w:rPr>
            </w:pPr>
            <w:r w:rsidRPr="009B6A0E">
              <w:rPr>
                <w:rFonts w:ascii="Arial" w:eastAsia="Calibri" w:hAnsi="Arial" w:cs="Arial"/>
                <w:sz w:val="20"/>
                <w:szCs w:val="20"/>
                <w:lang w:val="en-US"/>
              </w:rPr>
              <w:t xml:space="preserve">                </w:t>
            </w:r>
            <w:r w:rsidR="00672E81" w:rsidRPr="009B6A0E">
              <w:rPr>
                <w:rFonts w:ascii="Arial" w:eastAsia="Calibri" w:hAnsi="Arial" w:cs="Arial"/>
                <w:sz w:val="20"/>
                <w:szCs w:val="20"/>
                <w:lang w:val="en-US"/>
              </w:rPr>
              <w:t xml:space="preserve"> </w:t>
            </w:r>
            <w:r w:rsidRPr="009B6A0E">
              <w:rPr>
                <w:rFonts w:ascii="Arial" w:eastAsia="Calibri" w:hAnsi="Arial" w:cs="Arial"/>
                <w:sz w:val="20"/>
                <w:szCs w:val="20"/>
                <w:lang w:val="en-US"/>
              </w:rPr>
              <w:t xml:space="preserve">  </w:t>
            </w:r>
            <w:r w:rsidR="00672E81" w:rsidRPr="009B6A0E">
              <w:rPr>
                <w:rFonts w:ascii="Arial" w:eastAsia="Calibri" w:hAnsi="Arial" w:cs="Arial"/>
                <w:sz w:val="20"/>
                <w:szCs w:val="20"/>
                <w:lang w:val="en-US"/>
              </w:rPr>
              <w:t>and management</w:t>
            </w:r>
          </w:p>
          <w:p w14:paraId="13CE4424" w14:textId="3EE9F6C6" w:rsidR="006C135A" w:rsidRPr="009B6A0E" w:rsidRDefault="00672E81">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N</w:t>
            </w:r>
            <w:r w:rsidR="00E06DCF" w:rsidRPr="009B6A0E">
              <w:rPr>
                <w:rFonts w:ascii="Arial" w:eastAsia="Calibri" w:hAnsi="Arial" w:cs="Arial"/>
                <w:sz w:val="20"/>
                <w:szCs w:val="20"/>
                <w:lang w:val="en-US"/>
              </w:rPr>
              <w:t>ES</w:t>
            </w:r>
            <w:r w:rsidRPr="009B6A0E">
              <w:rPr>
                <w:rFonts w:ascii="Arial" w:eastAsia="Calibri" w:hAnsi="Arial" w:cs="Arial"/>
                <w:sz w:val="20"/>
                <w:szCs w:val="20"/>
                <w:lang w:val="en-US"/>
              </w:rPr>
              <w:t xml:space="preserve"> No. 4: Population Health and Safety </w:t>
            </w:r>
          </w:p>
          <w:p w14:paraId="64588838" w14:textId="77777777" w:rsidR="00005B96" w:rsidRPr="009B6A0E" w:rsidRDefault="00672E81" w:rsidP="00005B96">
            <w:pPr>
              <w:widowControl w:val="0"/>
              <w:numPr>
                <w:ilvl w:val="0"/>
                <w:numId w:val="31"/>
              </w:numPr>
              <w:tabs>
                <w:tab w:val="left" w:pos="721"/>
                <w:tab w:val="left" w:pos="781"/>
              </w:tabs>
              <w:jc w:val="both"/>
              <w:rPr>
                <w:rFonts w:ascii="Arial" w:eastAsia="Calibri" w:hAnsi="Arial" w:cs="Arial"/>
                <w:sz w:val="20"/>
                <w:szCs w:val="20"/>
                <w:lang w:val="en-US"/>
              </w:rPr>
            </w:pPr>
            <w:r w:rsidRPr="009B6A0E">
              <w:rPr>
                <w:rFonts w:ascii="Arial" w:eastAsia="Calibri" w:hAnsi="Arial" w:cs="Arial"/>
                <w:sz w:val="20"/>
                <w:szCs w:val="20"/>
                <w:lang w:val="en-US"/>
              </w:rPr>
              <w:t>NES</w:t>
            </w:r>
            <w:r w:rsidR="00E06DCF" w:rsidRPr="009B6A0E">
              <w:rPr>
                <w:rFonts w:ascii="Arial" w:eastAsia="Calibri" w:hAnsi="Arial" w:cs="Arial"/>
                <w:sz w:val="20"/>
                <w:szCs w:val="20"/>
                <w:lang w:val="en-US"/>
              </w:rPr>
              <w:t xml:space="preserve"> </w:t>
            </w:r>
            <w:r w:rsidRPr="009B6A0E">
              <w:rPr>
                <w:rFonts w:ascii="Arial" w:eastAsia="Calibri" w:hAnsi="Arial" w:cs="Arial"/>
                <w:sz w:val="20"/>
                <w:szCs w:val="20"/>
                <w:lang w:val="en-US"/>
              </w:rPr>
              <w:t>No. 5: Land acquisition, land use restrictions and</w:t>
            </w:r>
          </w:p>
          <w:p w14:paraId="6B18DD30" w14:textId="6C711C77" w:rsidR="006C135A" w:rsidRPr="009B6A0E" w:rsidRDefault="00005B96" w:rsidP="00005B96">
            <w:pPr>
              <w:widowControl w:val="0"/>
              <w:tabs>
                <w:tab w:val="left" w:pos="721"/>
                <w:tab w:val="left" w:pos="781"/>
              </w:tabs>
              <w:ind w:left="360"/>
              <w:jc w:val="both"/>
              <w:rPr>
                <w:rFonts w:ascii="Arial" w:eastAsia="Calibri" w:hAnsi="Arial" w:cs="Arial"/>
                <w:sz w:val="20"/>
                <w:szCs w:val="20"/>
                <w:lang w:val="en-US"/>
              </w:rPr>
            </w:pPr>
            <w:r w:rsidRPr="009B6A0E">
              <w:rPr>
                <w:rFonts w:ascii="Arial" w:eastAsia="Calibri" w:hAnsi="Arial" w:cs="Arial"/>
                <w:sz w:val="20"/>
                <w:szCs w:val="20"/>
                <w:lang w:val="en-US"/>
              </w:rPr>
              <w:t xml:space="preserve">                  </w:t>
            </w:r>
            <w:r w:rsidR="00672E81" w:rsidRPr="009B6A0E">
              <w:rPr>
                <w:rFonts w:ascii="Arial" w:eastAsia="Calibri" w:hAnsi="Arial" w:cs="Arial"/>
                <w:sz w:val="20"/>
                <w:szCs w:val="20"/>
                <w:lang w:val="en-US"/>
              </w:rPr>
              <w:t xml:space="preserve"> involuntary resettlement </w:t>
            </w:r>
          </w:p>
          <w:p w14:paraId="116FF360" w14:textId="4EB32D57" w:rsidR="00005B96" w:rsidRPr="009B6A0E" w:rsidRDefault="00672E81">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 xml:space="preserve">NES </w:t>
            </w:r>
            <w:r w:rsidR="00005B96" w:rsidRPr="009B6A0E">
              <w:rPr>
                <w:rFonts w:ascii="Arial" w:eastAsia="Calibri" w:hAnsi="Arial" w:cs="Arial"/>
                <w:sz w:val="20"/>
                <w:szCs w:val="20"/>
                <w:lang w:val="en-US"/>
              </w:rPr>
              <w:t xml:space="preserve">No. </w:t>
            </w:r>
            <w:r w:rsidRPr="009B6A0E">
              <w:rPr>
                <w:rFonts w:ascii="Arial" w:eastAsia="Calibri" w:hAnsi="Arial" w:cs="Arial"/>
                <w:sz w:val="20"/>
                <w:szCs w:val="20"/>
                <w:lang w:val="en-US"/>
              </w:rPr>
              <w:t>6: Preservation of biodiversity and sustainable</w:t>
            </w:r>
          </w:p>
          <w:p w14:paraId="33EA588C" w14:textId="65838903" w:rsidR="006C135A" w:rsidRPr="009B6A0E" w:rsidRDefault="00005B96" w:rsidP="00005B96">
            <w:pPr>
              <w:widowControl w:val="0"/>
              <w:ind w:left="360"/>
              <w:jc w:val="both"/>
              <w:rPr>
                <w:rFonts w:ascii="Arial" w:eastAsia="Calibri" w:hAnsi="Arial" w:cs="Arial"/>
                <w:sz w:val="20"/>
                <w:szCs w:val="20"/>
                <w:lang w:val="en-US"/>
              </w:rPr>
            </w:pPr>
            <w:r w:rsidRPr="009B6A0E">
              <w:rPr>
                <w:rFonts w:ascii="Arial" w:eastAsia="Calibri" w:hAnsi="Arial" w:cs="Arial"/>
                <w:sz w:val="20"/>
                <w:szCs w:val="20"/>
                <w:lang w:val="en-US"/>
              </w:rPr>
              <w:t xml:space="preserve">                   </w:t>
            </w:r>
            <w:r w:rsidR="00672E81" w:rsidRPr="009B6A0E">
              <w:rPr>
                <w:rFonts w:ascii="Arial" w:eastAsia="Calibri" w:hAnsi="Arial" w:cs="Arial"/>
                <w:sz w:val="20"/>
                <w:szCs w:val="20"/>
                <w:lang w:val="en-US"/>
              </w:rPr>
              <w:t>management of natural biological resources</w:t>
            </w:r>
          </w:p>
          <w:p w14:paraId="4053D218" w14:textId="4556B425" w:rsidR="006C135A" w:rsidRPr="009B6A0E" w:rsidRDefault="00672E81">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 xml:space="preserve">NES </w:t>
            </w:r>
            <w:r w:rsidR="00E06DCF" w:rsidRPr="009B6A0E">
              <w:rPr>
                <w:rFonts w:ascii="Arial" w:eastAsia="Calibri" w:hAnsi="Arial" w:cs="Arial"/>
                <w:sz w:val="20"/>
                <w:szCs w:val="20"/>
                <w:lang w:val="en-US"/>
              </w:rPr>
              <w:t xml:space="preserve">No. </w:t>
            </w:r>
            <w:r w:rsidRPr="009B6A0E">
              <w:rPr>
                <w:rFonts w:ascii="Arial" w:eastAsia="Calibri" w:hAnsi="Arial" w:cs="Arial"/>
                <w:sz w:val="20"/>
                <w:szCs w:val="20"/>
                <w:lang w:val="en-US"/>
              </w:rPr>
              <w:t>8: Cultural Heritage</w:t>
            </w:r>
          </w:p>
          <w:p w14:paraId="6AAFB763" w14:textId="1F2EE753" w:rsidR="006C135A" w:rsidRPr="009B6A0E" w:rsidRDefault="00FD486C">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 xml:space="preserve">NES No. </w:t>
            </w:r>
            <w:r w:rsidR="00672E81" w:rsidRPr="009B6A0E">
              <w:rPr>
                <w:rFonts w:ascii="Arial" w:eastAsia="Calibri" w:hAnsi="Arial" w:cs="Arial"/>
                <w:sz w:val="20"/>
                <w:szCs w:val="20"/>
                <w:lang w:val="en-US"/>
              </w:rPr>
              <w:t>10: Stakeholder engagement and information.</w:t>
            </w:r>
          </w:p>
        </w:tc>
        <w:tc>
          <w:tcPr>
            <w:tcW w:w="3780" w:type="dxa"/>
          </w:tcPr>
          <w:p w14:paraId="5BA224C8" w14:textId="22B06101" w:rsidR="002D595F" w:rsidRPr="009B6A0E" w:rsidRDefault="00672E81">
            <w:pPr>
              <w:keepLines/>
              <w:widowControl w:val="0"/>
              <w:rPr>
                <w:rFonts w:ascii="Arial" w:hAnsi="Arial" w:cs="Arial"/>
                <w:sz w:val="20"/>
                <w:szCs w:val="20"/>
                <w:lang w:val="en-US"/>
              </w:rPr>
            </w:pPr>
            <w:r w:rsidRPr="009B6A0E">
              <w:rPr>
                <w:rFonts w:ascii="Arial" w:eastAsia="Calibri" w:hAnsi="Arial" w:cs="Arial"/>
                <w:sz w:val="20"/>
                <w:szCs w:val="20"/>
                <w:lang w:val="en-US"/>
              </w:rPr>
              <w:t xml:space="preserve"> </w:t>
            </w:r>
            <w:r w:rsidRPr="009B6A0E">
              <w:rPr>
                <w:rFonts w:ascii="Arial" w:eastAsia="Calibri" w:hAnsi="Arial" w:cs="Arial"/>
                <w:sz w:val="20"/>
                <w:szCs w:val="20"/>
                <w:lang w:val="en-US"/>
              </w:rPr>
              <w:br/>
            </w:r>
            <w:r w:rsidR="002D595F" w:rsidRPr="009B6A0E">
              <w:rPr>
                <w:rFonts w:ascii="Arial" w:hAnsi="Arial" w:cs="Arial"/>
                <w:sz w:val="20"/>
                <w:szCs w:val="20"/>
                <w:lang w:val="en-US"/>
              </w:rPr>
              <w:t xml:space="preserve">Commencement of the project for the PIU staff </w:t>
            </w:r>
          </w:p>
          <w:p w14:paraId="3893A7D6" w14:textId="77777777" w:rsidR="002D595F" w:rsidRPr="009B6A0E" w:rsidRDefault="002D595F">
            <w:pPr>
              <w:keepLines/>
              <w:widowControl w:val="0"/>
              <w:rPr>
                <w:rFonts w:ascii="Arial" w:eastAsia="Calibri" w:hAnsi="Arial" w:cs="Arial"/>
                <w:sz w:val="20"/>
                <w:szCs w:val="20"/>
                <w:lang w:val="en-US"/>
              </w:rPr>
            </w:pPr>
          </w:p>
          <w:p w14:paraId="721B348B" w14:textId="6E18F23D" w:rsidR="006C135A" w:rsidRPr="009B6A0E" w:rsidRDefault="00E56BB6">
            <w:pPr>
              <w:keepLines/>
              <w:widowControl w:val="0"/>
              <w:rPr>
                <w:rFonts w:ascii="Arial" w:hAnsi="Arial" w:cs="Arial"/>
                <w:bCs/>
                <w:sz w:val="20"/>
                <w:szCs w:val="20"/>
                <w:lang w:val="en-US"/>
              </w:rPr>
            </w:pPr>
            <w:r w:rsidRPr="009B6A0E">
              <w:rPr>
                <w:rFonts w:ascii="Arial" w:hAnsi="Arial" w:cs="Arial"/>
                <w:sz w:val="20"/>
                <w:szCs w:val="20"/>
                <w:lang w:val="en-US"/>
              </w:rPr>
              <w:t xml:space="preserve">Six (6) months </w:t>
            </w:r>
            <w:r w:rsidR="00672E81" w:rsidRPr="009B6A0E">
              <w:rPr>
                <w:rFonts w:ascii="Arial" w:eastAsia="Calibri" w:hAnsi="Arial" w:cs="Arial"/>
                <w:sz w:val="20"/>
                <w:szCs w:val="20"/>
                <w:lang w:val="en-US"/>
              </w:rPr>
              <w:t xml:space="preserve">after the </w:t>
            </w:r>
            <w:r w:rsidR="00F84243" w:rsidRPr="009B6A0E">
              <w:rPr>
                <w:rFonts w:ascii="Arial" w:eastAsia="Calibri" w:hAnsi="Arial" w:cs="Arial"/>
                <w:sz w:val="20"/>
                <w:szCs w:val="20"/>
                <w:lang w:val="en-US"/>
              </w:rPr>
              <w:t>Project begins implementation</w:t>
            </w:r>
            <w:r w:rsidR="002D595F" w:rsidRPr="009B6A0E">
              <w:rPr>
                <w:rFonts w:ascii="Arial" w:eastAsia="Calibri" w:hAnsi="Arial" w:cs="Arial"/>
                <w:sz w:val="20"/>
                <w:szCs w:val="20"/>
                <w:lang w:val="en-US"/>
              </w:rPr>
              <w:t xml:space="preserve"> for other stakeholders</w:t>
            </w:r>
          </w:p>
        </w:tc>
        <w:tc>
          <w:tcPr>
            <w:tcW w:w="3272" w:type="dxa"/>
          </w:tcPr>
          <w:p w14:paraId="18BBA1B3" w14:textId="63862FA4" w:rsidR="006C135A" w:rsidRPr="009B6A0E" w:rsidRDefault="00672E81">
            <w:pPr>
              <w:rPr>
                <w:rFonts w:ascii="Arial" w:hAnsi="Arial" w:cs="Arial"/>
                <w:sz w:val="20"/>
                <w:szCs w:val="20"/>
                <w:lang w:val="en-US"/>
              </w:rPr>
            </w:pPr>
            <w:r w:rsidRPr="009B6A0E">
              <w:rPr>
                <w:rFonts w:ascii="Arial" w:hAnsi="Arial" w:cs="Arial"/>
                <w:sz w:val="20"/>
                <w:szCs w:val="20"/>
                <w:lang w:val="en-US"/>
              </w:rPr>
              <w:br/>
            </w:r>
            <w:r w:rsidR="00C41CDA" w:rsidRPr="009B6A0E">
              <w:rPr>
                <w:rFonts w:ascii="Arial" w:hAnsi="Arial" w:cs="Arial"/>
                <w:sz w:val="20"/>
                <w:szCs w:val="20"/>
                <w:lang w:val="en-US"/>
              </w:rPr>
              <w:t xml:space="preserve">PIU </w:t>
            </w:r>
            <w:r w:rsidR="009839AC" w:rsidRPr="009B6A0E">
              <w:rPr>
                <w:rFonts w:ascii="Arial" w:hAnsi="Arial" w:cs="Arial"/>
                <w:sz w:val="20"/>
                <w:szCs w:val="20"/>
                <w:lang w:val="en-US"/>
              </w:rPr>
              <w:t>PICMC</w:t>
            </w:r>
          </w:p>
          <w:p w14:paraId="71370466" w14:textId="4E94AD6D" w:rsidR="006C135A" w:rsidRPr="009B6A0E" w:rsidRDefault="00672E81">
            <w:pPr>
              <w:rPr>
                <w:rFonts w:ascii="Arial" w:hAnsi="Arial" w:cs="Arial"/>
                <w:sz w:val="20"/>
                <w:szCs w:val="20"/>
                <w:lang w:val="en-US"/>
              </w:rPr>
            </w:pPr>
            <w:r w:rsidRPr="009B6A0E">
              <w:rPr>
                <w:rFonts w:ascii="Arial" w:hAnsi="Arial" w:cs="Arial"/>
                <w:sz w:val="20"/>
                <w:szCs w:val="20"/>
                <w:lang w:val="en-US"/>
              </w:rPr>
              <w:t xml:space="preserve">Island entities of </w:t>
            </w:r>
            <w:r w:rsidR="00345361" w:rsidRPr="009B6A0E">
              <w:rPr>
                <w:rFonts w:ascii="Arial" w:hAnsi="Arial" w:cs="Arial"/>
                <w:sz w:val="20"/>
                <w:szCs w:val="20"/>
                <w:lang w:val="en-US"/>
              </w:rPr>
              <w:t>PICMC</w:t>
            </w:r>
          </w:p>
          <w:p w14:paraId="66B0BBFB" w14:textId="53BE4711" w:rsidR="006C135A" w:rsidRPr="009B6A0E" w:rsidRDefault="00603325">
            <w:pPr>
              <w:keepLines/>
              <w:widowControl w:val="0"/>
              <w:rPr>
                <w:rFonts w:ascii="Arial" w:hAnsi="Arial" w:cs="Arial"/>
                <w:bCs/>
                <w:sz w:val="20"/>
                <w:szCs w:val="20"/>
                <w:lang w:val="en-US"/>
              </w:rPr>
            </w:pPr>
            <w:r w:rsidRPr="009B6A0E">
              <w:rPr>
                <w:rFonts w:ascii="Arial" w:hAnsi="Arial" w:cs="Arial"/>
                <w:bCs/>
                <w:sz w:val="20"/>
                <w:szCs w:val="20"/>
                <w:lang w:val="en-US"/>
              </w:rPr>
              <w:t xml:space="preserve">Involved Sate´s </w:t>
            </w:r>
            <w:r w:rsidR="00672E81" w:rsidRPr="009B6A0E">
              <w:rPr>
                <w:rFonts w:ascii="Arial" w:hAnsi="Arial" w:cs="Arial"/>
                <w:bCs/>
                <w:sz w:val="20"/>
                <w:szCs w:val="20"/>
                <w:lang w:val="en-US"/>
              </w:rPr>
              <w:t xml:space="preserve">Technical </w:t>
            </w:r>
            <w:r w:rsidR="002F6948" w:rsidRPr="009B6A0E">
              <w:rPr>
                <w:rFonts w:ascii="Arial" w:hAnsi="Arial" w:cs="Arial"/>
                <w:bCs/>
                <w:sz w:val="20"/>
                <w:szCs w:val="20"/>
                <w:lang w:val="en-US"/>
              </w:rPr>
              <w:t>services involved</w:t>
            </w:r>
          </w:p>
          <w:p w14:paraId="25288100" w14:textId="77777777" w:rsidR="006C135A" w:rsidRPr="009B6A0E" w:rsidRDefault="00672E81">
            <w:pPr>
              <w:keepLines/>
              <w:widowControl w:val="0"/>
              <w:rPr>
                <w:rFonts w:ascii="Arial" w:hAnsi="Arial" w:cs="Arial"/>
                <w:bCs/>
                <w:sz w:val="20"/>
                <w:szCs w:val="20"/>
                <w:lang w:val="en-US"/>
              </w:rPr>
            </w:pPr>
            <w:r w:rsidRPr="009B6A0E">
              <w:rPr>
                <w:rFonts w:ascii="Arial" w:hAnsi="Arial" w:cs="Arial"/>
                <w:bCs/>
                <w:sz w:val="20"/>
                <w:szCs w:val="20"/>
                <w:lang w:val="en-US"/>
              </w:rPr>
              <w:t xml:space="preserve">DGEF and its island entities </w:t>
            </w:r>
          </w:p>
          <w:p w14:paraId="54DA40B7" w14:textId="18A2F031" w:rsidR="00AD63D1" w:rsidRPr="009B6A0E" w:rsidRDefault="00672E81">
            <w:pPr>
              <w:keepLines/>
              <w:widowControl w:val="0"/>
              <w:rPr>
                <w:rFonts w:ascii="Arial" w:hAnsi="Arial" w:cs="Arial"/>
                <w:bCs/>
                <w:sz w:val="20"/>
                <w:szCs w:val="20"/>
                <w:lang w:val="en-US"/>
              </w:rPr>
            </w:pPr>
            <w:r w:rsidRPr="009B6A0E">
              <w:rPr>
                <w:rFonts w:ascii="Arial" w:hAnsi="Arial" w:cs="Arial"/>
                <w:bCs/>
                <w:sz w:val="20"/>
                <w:szCs w:val="20"/>
                <w:lang w:val="en-US"/>
              </w:rPr>
              <w:t>ANAM</w:t>
            </w:r>
            <w:r w:rsidR="00AD63D1" w:rsidRPr="009B6A0E">
              <w:rPr>
                <w:rFonts w:ascii="Arial" w:hAnsi="Arial" w:cs="Arial"/>
                <w:bCs/>
                <w:sz w:val="20"/>
                <w:szCs w:val="20"/>
                <w:lang w:val="en-US"/>
              </w:rPr>
              <w:t xml:space="preserve"> </w:t>
            </w:r>
          </w:p>
          <w:p w14:paraId="255DFE3A" w14:textId="4908A207" w:rsidR="007839B1" w:rsidRPr="009B6A0E" w:rsidRDefault="00FC1F0D" w:rsidP="007839B1">
            <w:pPr>
              <w:keepLines/>
              <w:widowControl w:val="0"/>
              <w:rPr>
                <w:rFonts w:ascii="Arial" w:hAnsi="Arial" w:cs="Arial"/>
                <w:bCs/>
                <w:sz w:val="20"/>
                <w:szCs w:val="20"/>
                <w:lang w:val="en-US"/>
              </w:rPr>
            </w:pPr>
            <w:r w:rsidRPr="009B6A0E">
              <w:rPr>
                <w:rFonts w:ascii="Arial" w:hAnsi="Arial" w:cs="Arial"/>
                <w:bCs/>
                <w:sz w:val="20"/>
                <w:szCs w:val="20"/>
                <w:lang w:val="en-US"/>
              </w:rPr>
              <w:t>Contractor</w:t>
            </w:r>
            <w:r w:rsidR="00BE7C88" w:rsidRPr="009B6A0E">
              <w:rPr>
                <w:rFonts w:ascii="Arial" w:hAnsi="Arial" w:cs="Arial"/>
                <w:bCs/>
                <w:sz w:val="20"/>
                <w:szCs w:val="20"/>
                <w:lang w:val="en-US"/>
              </w:rPr>
              <w:t xml:space="preserve"> and Supervision</w:t>
            </w:r>
            <w:r w:rsidRPr="009B6A0E">
              <w:rPr>
                <w:rFonts w:ascii="Arial" w:hAnsi="Arial" w:cs="Arial"/>
                <w:bCs/>
                <w:sz w:val="20"/>
                <w:szCs w:val="20"/>
                <w:lang w:val="en-US"/>
              </w:rPr>
              <w:t xml:space="preserve"> (ESS2</w:t>
            </w:r>
            <w:r w:rsidR="00BE7C88" w:rsidRPr="009B6A0E">
              <w:rPr>
                <w:rFonts w:ascii="Arial" w:hAnsi="Arial" w:cs="Arial"/>
                <w:bCs/>
                <w:sz w:val="20"/>
                <w:szCs w:val="20"/>
                <w:lang w:val="en-US"/>
              </w:rPr>
              <w:t>, ESS4 and ESS8)</w:t>
            </w:r>
          </w:p>
          <w:p w14:paraId="21EEB2B7" w14:textId="77777777" w:rsidR="007839B1" w:rsidRPr="009B6A0E" w:rsidRDefault="007839B1" w:rsidP="007839B1">
            <w:pPr>
              <w:keepLines/>
              <w:widowControl w:val="0"/>
              <w:rPr>
                <w:rFonts w:ascii="Arial" w:hAnsi="Arial" w:cs="Arial"/>
                <w:sz w:val="20"/>
                <w:szCs w:val="20"/>
                <w:lang w:val="en-US"/>
              </w:rPr>
            </w:pPr>
          </w:p>
        </w:tc>
      </w:tr>
      <w:tr w:rsidR="007839B1" w:rsidRPr="009B6A0E" w14:paraId="5C45FEA7" w14:textId="77777777" w:rsidTr="00C60E9B">
        <w:trPr>
          <w:cantSplit/>
          <w:trHeight w:val="20"/>
        </w:trPr>
        <w:tc>
          <w:tcPr>
            <w:tcW w:w="715" w:type="dxa"/>
          </w:tcPr>
          <w:p w14:paraId="1C90E6E1" w14:textId="77777777" w:rsidR="006C135A" w:rsidRPr="009B6A0E" w:rsidRDefault="00672E81">
            <w:pPr>
              <w:keepLines/>
              <w:widowControl w:val="0"/>
              <w:jc w:val="center"/>
              <w:rPr>
                <w:rFonts w:ascii="Arial" w:hAnsi="Arial" w:cs="Arial"/>
                <w:b/>
                <w:lang w:val="en-US"/>
              </w:rPr>
            </w:pPr>
            <w:r w:rsidRPr="009B6A0E">
              <w:rPr>
                <w:rFonts w:ascii="Arial" w:hAnsi="Arial" w:cs="Arial"/>
                <w:b/>
                <w:sz w:val="20"/>
                <w:szCs w:val="20"/>
                <w:lang w:val="en-US"/>
              </w:rPr>
              <w:t>RC2</w:t>
            </w:r>
          </w:p>
        </w:tc>
        <w:tc>
          <w:tcPr>
            <w:tcW w:w="6120" w:type="dxa"/>
          </w:tcPr>
          <w:p w14:paraId="7DF6166F" w14:textId="77777777" w:rsidR="006C135A" w:rsidRPr="009B6A0E" w:rsidRDefault="00672E81">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TRAINING ON HEALTH AND SAFETY AT WORK</w:t>
            </w:r>
          </w:p>
          <w:p w14:paraId="64C79237"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Training of Project workers in occupational health and safety, including emergency prevention, preparedness and response.</w:t>
            </w:r>
          </w:p>
          <w:p w14:paraId="5741256A" w14:textId="77777777" w:rsidR="006C135A" w:rsidRPr="009B6A0E" w:rsidRDefault="00672E81">
            <w:pPr>
              <w:keepLines/>
              <w:widowControl w:val="0"/>
              <w:tabs>
                <w:tab w:val="left" w:pos="113"/>
              </w:tabs>
              <w:rPr>
                <w:rFonts w:ascii="Arial" w:eastAsia="Calibri" w:hAnsi="Arial" w:cs="Arial"/>
                <w:sz w:val="20"/>
                <w:szCs w:val="20"/>
                <w:lang w:val="en-US"/>
              </w:rPr>
            </w:pPr>
            <w:r w:rsidRPr="009B6A0E">
              <w:rPr>
                <w:rFonts w:ascii="Arial" w:eastAsia="Calibri" w:hAnsi="Arial" w:cs="Arial"/>
                <w:sz w:val="20"/>
                <w:szCs w:val="20"/>
                <w:lang w:val="en-US"/>
              </w:rPr>
              <w:t>Health and safety rules Solid and liquid waste management Public safety and security</w:t>
            </w:r>
          </w:p>
          <w:p w14:paraId="794540C0" w14:textId="77777777" w:rsidR="00A35B6D" w:rsidRPr="009B6A0E" w:rsidRDefault="00A35B6D" w:rsidP="007839B1">
            <w:pPr>
              <w:keepLines/>
              <w:widowControl w:val="0"/>
              <w:tabs>
                <w:tab w:val="left" w:pos="113"/>
              </w:tabs>
              <w:rPr>
                <w:rFonts w:ascii="Arial" w:eastAsia="Calibri" w:hAnsi="Arial" w:cs="Arial"/>
                <w:b/>
                <w:bCs/>
                <w:color w:val="5B9BD5" w:themeColor="accent5"/>
                <w:sz w:val="21"/>
                <w:szCs w:val="21"/>
                <w:lang w:val="en-US"/>
              </w:rPr>
            </w:pPr>
          </w:p>
        </w:tc>
        <w:tc>
          <w:tcPr>
            <w:tcW w:w="3780" w:type="dxa"/>
          </w:tcPr>
          <w:p w14:paraId="25F164B8" w14:textId="77777777" w:rsidR="008F16A0" w:rsidRPr="009B6A0E" w:rsidRDefault="00672E81" w:rsidP="008F16A0">
            <w:pPr>
              <w:pStyle w:val="MainText"/>
              <w:keepLines/>
              <w:widowControl w:val="0"/>
              <w:spacing w:after="0" w:line="240" w:lineRule="auto"/>
              <w:jc w:val="both"/>
              <w:rPr>
                <w:color w:val="212121"/>
                <w:szCs w:val="20"/>
                <w:lang w:val="en-US" w:eastAsia="fr-FR"/>
              </w:rPr>
            </w:pPr>
            <w:r w:rsidRPr="009B6A0E">
              <w:rPr>
                <w:rFonts w:eastAsia="Calibri"/>
                <w:sz w:val="21"/>
                <w:szCs w:val="21"/>
                <w:lang w:val="en-US"/>
              </w:rPr>
              <w:br/>
            </w:r>
            <w:r w:rsidR="008F16A0" w:rsidRPr="009B6A0E">
              <w:rPr>
                <w:color w:val="212121"/>
                <w:szCs w:val="20"/>
                <w:lang w:val="en-US" w:eastAsia="fr-FR"/>
              </w:rPr>
              <w:t>Before the commencement of the civil works</w:t>
            </w:r>
          </w:p>
          <w:p w14:paraId="4343FE82" w14:textId="77777777" w:rsidR="007839B1" w:rsidRPr="009B6A0E" w:rsidRDefault="007839B1" w:rsidP="007839B1">
            <w:pPr>
              <w:keepLines/>
              <w:widowControl w:val="0"/>
              <w:rPr>
                <w:rFonts w:ascii="Arial" w:hAnsi="Arial" w:cs="Arial"/>
                <w:bCs/>
                <w:sz w:val="20"/>
                <w:szCs w:val="20"/>
                <w:lang w:val="en-US"/>
              </w:rPr>
            </w:pPr>
          </w:p>
        </w:tc>
        <w:tc>
          <w:tcPr>
            <w:tcW w:w="3272" w:type="dxa"/>
          </w:tcPr>
          <w:p w14:paraId="2287AACD" w14:textId="77777777" w:rsidR="007839B1" w:rsidRPr="009B6A0E" w:rsidRDefault="007839B1" w:rsidP="007839B1">
            <w:pPr>
              <w:keepLines/>
              <w:widowControl w:val="0"/>
              <w:rPr>
                <w:rFonts w:ascii="Arial" w:eastAsia="Calibri" w:hAnsi="Arial" w:cs="Arial"/>
                <w:sz w:val="21"/>
                <w:szCs w:val="21"/>
                <w:lang w:val="en-US"/>
              </w:rPr>
            </w:pPr>
          </w:p>
          <w:p w14:paraId="49B051B0" w14:textId="3DE554C1" w:rsidR="006C135A" w:rsidRPr="009B6A0E" w:rsidRDefault="00C41CDA">
            <w:pPr>
              <w:keepLines/>
              <w:widowControl w:val="0"/>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0C3AB744" w14:textId="0EA2179B"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 xml:space="preserve">Island entities of </w:t>
            </w:r>
            <w:r w:rsidR="00345361" w:rsidRPr="009B6A0E">
              <w:rPr>
                <w:rFonts w:ascii="Arial" w:hAnsi="Arial" w:cs="Arial"/>
                <w:sz w:val="20"/>
                <w:szCs w:val="20"/>
                <w:lang w:val="en-US"/>
              </w:rPr>
              <w:t>PICMC</w:t>
            </w:r>
          </w:p>
          <w:p w14:paraId="43955583"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Suppliers/Contractors</w:t>
            </w:r>
          </w:p>
          <w:p w14:paraId="52FE6A11"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Navigation operators</w:t>
            </w:r>
          </w:p>
          <w:p w14:paraId="0537E219"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ANAM</w:t>
            </w:r>
          </w:p>
          <w:p w14:paraId="4BE99D57" w14:textId="77777777" w:rsidR="007839B1" w:rsidRPr="009B6A0E" w:rsidRDefault="007839B1" w:rsidP="007839B1">
            <w:pPr>
              <w:keepLines/>
              <w:widowControl w:val="0"/>
              <w:rPr>
                <w:rFonts w:ascii="Arial" w:hAnsi="Arial" w:cs="Arial"/>
                <w:sz w:val="21"/>
                <w:szCs w:val="21"/>
                <w:lang w:val="en-US"/>
              </w:rPr>
            </w:pPr>
          </w:p>
        </w:tc>
      </w:tr>
      <w:tr w:rsidR="006814B5" w:rsidRPr="009B6A0E" w14:paraId="539D4C96" w14:textId="77777777" w:rsidTr="00C60E9B">
        <w:trPr>
          <w:cantSplit/>
          <w:trHeight w:val="20"/>
        </w:trPr>
        <w:tc>
          <w:tcPr>
            <w:tcW w:w="715" w:type="dxa"/>
          </w:tcPr>
          <w:p w14:paraId="45744F3E" w14:textId="77777777" w:rsidR="006C135A" w:rsidRPr="009B6A0E" w:rsidRDefault="00672E81">
            <w:pPr>
              <w:keepLines/>
              <w:widowControl w:val="0"/>
              <w:jc w:val="center"/>
              <w:rPr>
                <w:rFonts w:ascii="Arial" w:hAnsi="Arial" w:cs="Arial"/>
                <w:b/>
                <w:sz w:val="20"/>
                <w:szCs w:val="20"/>
                <w:lang w:val="en-US"/>
              </w:rPr>
            </w:pPr>
            <w:r w:rsidRPr="009B6A0E">
              <w:rPr>
                <w:rFonts w:ascii="Arial" w:hAnsi="Arial" w:cs="Arial"/>
                <w:b/>
                <w:sz w:val="20"/>
                <w:szCs w:val="20"/>
                <w:lang w:val="en-US"/>
              </w:rPr>
              <w:t>RC3</w:t>
            </w:r>
          </w:p>
          <w:p w14:paraId="044723AA" w14:textId="6A86839F" w:rsidR="004310DD" w:rsidRPr="009B6A0E" w:rsidRDefault="004310DD">
            <w:pPr>
              <w:keepLines/>
              <w:widowControl w:val="0"/>
              <w:jc w:val="center"/>
              <w:rPr>
                <w:rFonts w:ascii="Arial" w:hAnsi="Arial" w:cs="Arial"/>
                <w:sz w:val="20"/>
                <w:szCs w:val="20"/>
                <w:lang w:val="en-US"/>
              </w:rPr>
            </w:pPr>
          </w:p>
        </w:tc>
        <w:tc>
          <w:tcPr>
            <w:tcW w:w="6120" w:type="dxa"/>
          </w:tcPr>
          <w:p w14:paraId="382FDFD0" w14:textId="77777777" w:rsidR="006C135A" w:rsidRPr="009B6A0E" w:rsidRDefault="00672E81">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 xml:space="preserve">EMPLOYMENT AND WORKING CONDITIONS </w:t>
            </w:r>
          </w:p>
          <w:p w14:paraId="1FAA0B1A"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 xml:space="preserve">Conditions of employment under national labour legislation </w:t>
            </w:r>
          </w:p>
          <w:p w14:paraId="5978A46F"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 xml:space="preserve">Codes of conduct for suppliers, service providers and subcontractors </w:t>
            </w:r>
          </w:p>
          <w:p w14:paraId="044914D0"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 xml:space="preserve">Workers' organizations and trade unions </w:t>
            </w:r>
          </w:p>
          <w:p w14:paraId="02B024EA" w14:textId="77777777" w:rsidR="006C135A" w:rsidRPr="009B6A0E" w:rsidRDefault="00672E81">
            <w:pPr>
              <w:widowControl w:val="0"/>
              <w:jc w:val="both"/>
              <w:rPr>
                <w:rFonts w:ascii="Arial" w:hAnsi="Arial" w:cs="Arial"/>
                <w:lang w:val="en-US"/>
              </w:rPr>
            </w:pPr>
            <w:r w:rsidRPr="009B6A0E">
              <w:rPr>
                <w:rFonts w:ascii="Arial" w:eastAsia="Calibri" w:hAnsi="Arial" w:cs="Arial"/>
                <w:sz w:val="20"/>
                <w:szCs w:val="20"/>
                <w:lang w:val="en-US"/>
              </w:rPr>
              <w:t>Rules on child labour and the minimum age of admission to employment for children.</w:t>
            </w:r>
          </w:p>
        </w:tc>
        <w:tc>
          <w:tcPr>
            <w:tcW w:w="3780" w:type="dxa"/>
          </w:tcPr>
          <w:p w14:paraId="3A84E512" w14:textId="597835AB" w:rsidR="006C135A" w:rsidRPr="009B6A0E" w:rsidRDefault="00672E81">
            <w:pPr>
              <w:pStyle w:val="Normal-PRsubhead"/>
              <w:rPr>
                <w:rFonts w:ascii="Arial" w:hAnsi="Arial" w:cs="Arial"/>
                <w:lang w:val="en-US"/>
              </w:rPr>
            </w:pPr>
            <w:r w:rsidRPr="009B6A0E">
              <w:rPr>
                <w:rFonts w:ascii="Arial" w:hAnsi="Arial" w:cs="Arial"/>
                <w:lang w:val="en-US"/>
              </w:rPr>
              <w:t xml:space="preserve">Before </w:t>
            </w:r>
            <w:r w:rsidR="009F28B5" w:rsidRPr="009B6A0E">
              <w:rPr>
                <w:rFonts w:ascii="Arial" w:hAnsi="Arial" w:cs="Arial"/>
                <w:lang w:val="en-US"/>
              </w:rPr>
              <w:t xml:space="preserve">commencement of </w:t>
            </w:r>
            <w:r w:rsidRPr="009B6A0E">
              <w:rPr>
                <w:rFonts w:ascii="Arial" w:hAnsi="Arial" w:cs="Arial"/>
                <w:lang w:val="en-US"/>
              </w:rPr>
              <w:t>sub</w:t>
            </w:r>
            <w:r w:rsidR="009F28B5" w:rsidRPr="009B6A0E">
              <w:rPr>
                <w:rFonts w:ascii="Arial" w:hAnsi="Arial" w:cs="Arial"/>
                <w:lang w:val="en-US"/>
              </w:rPr>
              <w:t>-</w:t>
            </w:r>
            <w:r w:rsidR="0016708F" w:rsidRPr="009B6A0E">
              <w:rPr>
                <w:rFonts w:ascii="Arial" w:hAnsi="Arial" w:cs="Arial"/>
                <w:lang w:val="en-US"/>
              </w:rPr>
              <w:t>projects ‘works</w:t>
            </w:r>
          </w:p>
        </w:tc>
        <w:tc>
          <w:tcPr>
            <w:tcW w:w="3272" w:type="dxa"/>
          </w:tcPr>
          <w:p w14:paraId="1754C8FF" w14:textId="47163DFE" w:rsidR="006C135A" w:rsidRPr="009B6A0E" w:rsidRDefault="00AD4949">
            <w:pPr>
              <w:keepLines/>
              <w:widowControl w:val="0"/>
              <w:rPr>
                <w:rFonts w:ascii="Arial" w:hAnsi="Arial" w:cs="Arial"/>
                <w:sz w:val="20"/>
                <w:szCs w:val="20"/>
                <w:lang w:val="en-US"/>
              </w:rPr>
            </w:pPr>
            <w:r w:rsidRPr="009B6A0E">
              <w:rPr>
                <w:rFonts w:ascii="Arial" w:hAnsi="Arial" w:cs="Arial"/>
                <w:sz w:val="20"/>
                <w:szCs w:val="20"/>
                <w:lang w:val="en-US"/>
              </w:rPr>
              <w:t>Contractors</w:t>
            </w:r>
          </w:p>
          <w:p w14:paraId="2AAFA6DF"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Navigation operators</w:t>
            </w:r>
          </w:p>
          <w:p w14:paraId="2FA17063"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ANAM</w:t>
            </w:r>
          </w:p>
          <w:p w14:paraId="5F61425B" w14:textId="77777777" w:rsidR="006D01F3" w:rsidRPr="009B6A0E" w:rsidRDefault="006D01F3" w:rsidP="006D01F3">
            <w:pPr>
              <w:rPr>
                <w:rFonts w:ascii="Arial" w:hAnsi="Arial" w:cs="Arial"/>
                <w:lang w:val="en-US"/>
              </w:rPr>
            </w:pPr>
          </w:p>
          <w:p w14:paraId="313B8656" w14:textId="77777777" w:rsidR="006814B5" w:rsidRPr="009B6A0E" w:rsidRDefault="006814B5" w:rsidP="00805F31">
            <w:pPr>
              <w:pStyle w:val="Normal-PRsubhead"/>
              <w:rPr>
                <w:rFonts w:ascii="Arial" w:hAnsi="Arial" w:cs="Arial"/>
                <w:lang w:val="en-US"/>
              </w:rPr>
            </w:pPr>
          </w:p>
        </w:tc>
      </w:tr>
      <w:tr w:rsidR="006814B5" w:rsidRPr="003617B8" w14:paraId="1F1E96F2" w14:textId="77777777" w:rsidTr="00C60E9B">
        <w:trPr>
          <w:cantSplit/>
          <w:trHeight w:val="20"/>
        </w:trPr>
        <w:tc>
          <w:tcPr>
            <w:tcW w:w="715" w:type="dxa"/>
          </w:tcPr>
          <w:p w14:paraId="548FEAEF"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b/>
                <w:sz w:val="20"/>
                <w:szCs w:val="20"/>
                <w:lang w:val="en-US"/>
              </w:rPr>
              <w:t>RC4</w:t>
            </w:r>
          </w:p>
        </w:tc>
        <w:tc>
          <w:tcPr>
            <w:tcW w:w="6120" w:type="dxa"/>
            <w:vAlign w:val="center"/>
          </w:tcPr>
          <w:p w14:paraId="3034C7DD" w14:textId="72920005" w:rsidR="006C135A" w:rsidRPr="009B6A0E" w:rsidRDefault="00253932">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SEA/</w:t>
            </w:r>
            <w:r w:rsidR="004C173F" w:rsidRPr="009B6A0E">
              <w:rPr>
                <w:rFonts w:ascii="Arial" w:hAnsi="Arial" w:cs="Arial"/>
                <w:b/>
                <w:color w:val="4472C4" w:themeColor="accent1"/>
                <w:sz w:val="21"/>
                <w:szCs w:val="21"/>
                <w:lang w:val="en-US"/>
              </w:rPr>
              <w:t>GBV/</w:t>
            </w:r>
            <w:r w:rsidRPr="009B6A0E">
              <w:rPr>
                <w:rFonts w:ascii="Arial" w:hAnsi="Arial" w:cs="Arial"/>
                <w:b/>
                <w:color w:val="4472C4" w:themeColor="accent1"/>
                <w:sz w:val="21"/>
                <w:szCs w:val="21"/>
                <w:lang w:val="en-US"/>
              </w:rPr>
              <w:t>SH</w:t>
            </w:r>
          </w:p>
          <w:p w14:paraId="73E4387B"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Procedures for recording and handling complaints, archiving</w:t>
            </w:r>
          </w:p>
          <w:p w14:paraId="1557C6AA"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Complaint Resolution Procedures</w:t>
            </w:r>
          </w:p>
          <w:p w14:paraId="636D2486"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Documentation and complaint handling</w:t>
            </w:r>
          </w:p>
          <w:p w14:paraId="6D1F0E6E" w14:textId="501B0164"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 xml:space="preserve">Use of procedure by the different </w:t>
            </w:r>
            <w:r w:rsidR="00253932" w:rsidRPr="009B6A0E">
              <w:rPr>
                <w:rFonts w:ascii="Arial" w:eastAsia="Calibri" w:hAnsi="Arial" w:cs="Arial"/>
                <w:sz w:val="20"/>
                <w:szCs w:val="20"/>
                <w:lang w:val="en-US"/>
              </w:rPr>
              <w:t>partners</w:t>
            </w:r>
          </w:p>
          <w:p w14:paraId="5B79856D"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Raising public awareness</w:t>
            </w:r>
          </w:p>
          <w:p w14:paraId="60007CFD" w14:textId="3471D921" w:rsidR="006C135A" w:rsidRPr="009B6A0E" w:rsidRDefault="00253932">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SEA/SH</w:t>
            </w:r>
            <w:r w:rsidR="00672E81" w:rsidRPr="009B6A0E">
              <w:rPr>
                <w:rFonts w:ascii="Arial" w:eastAsia="Calibri" w:hAnsi="Arial" w:cs="Arial"/>
                <w:sz w:val="20"/>
                <w:szCs w:val="20"/>
                <w:lang w:val="en-US"/>
              </w:rPr>
              <w:t xml:space="preserve"> awareness, prevention and mitigation measures</w:t>
            </w:r>
          </w:p>
          <w:p w14:paraId="0DC7E050" w14:textId="77777777" w:rsidR="00A35B6D" w:rsidRPr="009B6A0E" w:rsidRDefault="00A35B6D" w:rsidP="00A35B6D">
            <w:pPr>
              <w:widowControl w:val="0"/>
              <w:jc w:val="both"/>
              <w:rPr>
                <w:rFonts w:ascii="Arial" w:hAnsi="Arial" w:cs="Arial"/>
                <w:lang w:val="en-US"/>
              </w:rPr>
            </w:pPr>
          </w:p>
        </w:tc>
        <w:tc>
          <w:tcPr>
            <w:tcW w:w="3780" w:type="dxa"/>
          </w:tcPr>
          <w:p w14:paraId="47F50DD7" w14:textId="77777777" w:rsidR="006814B5" w:rsidRPr="009B6A0E" w:rsidRDefault="006814B5" w:rsidP="006814B5">
            <w:pPr>
              <w:keepLines/>
              <w:widowControl w:val="0"/>
              <w:rPr>
                <w:rFonts w:ascii="Arial" w:hAnsi="Arial" w:cs="Arial"/>
                <w:sz w:val="20"/>
                <w:szCs w:val="20"/>
                <w:lang w:val="en-US"/>
              </w:rPr>
            </w:pPr>
          </w:p>
          <w:p w14:paraId="1F20D476" w14:textId="5AEFFE72"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 xml:space="preserve">Six (6) months after </w:t>
            </w:r>
            <w:r w:rsidR="008C6102" w:rsidRPr="009B6A0E">
              <w:rPr>
                <w:rFonts w:ascii="Arial" w:hAnsi="Arial" w:cs="Arial"/>
                <w:sz w:val="20"/>
                <w:szCs w:val="20"/>
                <w:lang w:val="en-US"/>
              </w:rPr>
              <w:t xml:space="preserve">commencement of </w:t>
            </w:r>
            <w:r w:rsidRPr="009B6A0E">
              <w:rPr>
                <w:rFonts w:ascii="Arial" w:hAnsi="Arial" w:cs="Arial"/>
                <w:sz w:val="20"/>
                <w:szCs w:val="20"/>
                <w:lang w:val="en-US"/>
              </w:rPr>
              <w:t>the Project.</w:t>
            </w:r>
          </w:p>
        </w:tc>
        <w:tc>
          <w:tcPr>
            <w:tcW w:w="3272" w:type="dxa"/>
          </w:tcPr>
          <w:p w14:paraId="49838729" w14:textId="77777777" w:rsidR="007772BC" w:rsidRPr="009B6A0E" w:rsidRDefault="007772BC" w:rsidP="00E56BB6">
            <w:pPr>
              <w:keepLines/>
              <w:widowControl w:val="0"/>
              <w:rPr>
                <w:rFonts w:ascii="Arial" w:hAnsi="Arial" w:cs="Arial"/>
                <w:sz w:val="20"/>
                <w:szCs w:val="20"/>
                <w:lang w:val="en-US"/>
              </w:rPr>
            </w:pPr>
          </w:p>
          <w:p w14:paraId="55E516FF" w14:textId="21F1387F" w:rsidR="006C135A" w:rsidRPr="009B6A0E" w:rsidRDefault="00C41CDA">
            <w:pPr>
              <w:keepLines/>
              <w:widowControl w:val="0"/>
              <w:rPr>
                <w:rFonts w:ascii="Arial" w:hAnsi="Arial" w:cs="Arial"/>
                <w:sz w:val="20"/>
                <w:szCs w:val="20"/>
                <w:lang w:val="en-US"/>
              </w:rPr>
            </w:pPr>
            <w:r w:rsidRPr="009B6A0E">
              <w:rPr>
                <w:rFonts w:ascii="Arial" w:hAnsi="Arial" w:cs="Arial"/>
                <w:sz w:val="20"/>
                <w:szCs w:val="20"/>
                <w:lang w:val="en-US"/>
              </w:rPr>
              <w:t xml:space="preserve">PIU </w:t>
            </w:r>
            <w:r w:rsidR="009839AC" w:rsidRPr="009B6A0E">
              <w:rPr>
                <w:rFonts w:ascii="Arial" w:hAnsi="Arial" w:cs="Arial"/>
                <w:sz w:val="20"/>
                <w:szCs w:val="20"/>
                <w:lang w:val="en-US"/>
              </w:rPr>
              <w:t>PICMC</w:t>
            </w:r>
          </w:p>
          <w:p w14:paraId="50B00C14" w14:textId="20319B56"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 xml:space="preserve">Island entities of </w:t>
            </w:r>
            <w:r w:rsidR="00345361" w:rsidRPr="009B6A0E">
              <w:rPr>
                <w:rFonts w:ascii="Arial" w:hAnsi="Arial" w:cs="Arial"/>
                <w:sz w:val="20"/>
                <w:szCs w:val="20"/>
                <w:lang w:val="en-US"/>
              </w:rPr>
              <w:t>PICMC</w:t>
            </w:r>
          </w:p>
          <w:p w14:paraId="0CCC3422" w14:textId="2FB2395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Suppliers/Contractors</w:t>
            </w:r>
          </w:p>
          <w:p w14:paraId="634E98D1" w14:textId="374C04BF" w:rsidR="00834B47" w:rsidRPr="009B6A0E" w:rsidRDefault="00834B47">
            <w:pPr>
              <w:keepLines/>
              <w:widowControl w:val="0"/>
              <w:rPr>
                <w:rFonts w:ascii="Arial" w:hAnsi="Arial" w:cs="Arial"/>
                <w:sz w:val="20"/>
                <w:szCs w:val="20"/>
                <w:lang w:val="en-US"/>
              </w:rPr>
            </w:pPr>
            <w:r w:rsidRPr="009B6A0E">
              <w:rPr>
                <w:rFonts w:ascii="Arial" w:hAnsi="Arial" w:cs="Arial"/>
                <w:sz w:val="20"/>
                <w:szCs w:val="20"/>
                <w:lang w:val="en-US"/>
              </w:rPr>
              <w:t xml:space="preserve">Communities </w:t>
            </w:r>
            <w:r w:rsidR="00754D04" w:rsidRPr="009B6A0E">
              <w:rPr>
                <w:rFonts w:ascii="Arial" w:hAnsi="Arial" w:cs="Arial"/>
                <w:sz w:val="20"/>
                <w:szCs w:val="20"/>
                <w:lang w:val="en-US"/>
              </w:rPr>
              <w:t>close to</w:t>
            </w:r>
            <w:r w:rsidR="00151B66" w:rsidRPr="009B6A0E">
              <w:rPr>
                <w:rFonts w:ascii="Arial" w:hAnsi="Arial" w:cs="Arial"/>
                <w:sz w:val="20"/>
                <w:szCs w:val="20"/>
                <w:lang w:val="en-US"/>
              </w:rPr>
              <w:t xml:space="preserve"> intervention sites</w:t>
            </w:r>
          </w:p>
          <w:p w14:paraId="10F8C02A"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Navigation operators</w:t>
            </w:r>
          </w:p>
          <w:p w14:paraId="31F0CD7F" w14:textId="77777777" w:rsidR="006D01F3" w:rsidRPr="009B6A0E" w:rsidRDefault="006D01F3" w:rsidP="006814B5">
            <w:pPr>
              <w:keepLines/>
              <w:widowControl w:val="0"/>
              <w:rPr>
                <w:rFonts w:ascii="Arial" w:hAnsi="Arial" w:cs="Arial"/>
                <w:sz w:val="20"/>
                <w:szCs w:val="20"/>
                <w:lang w:val="en-US"/>
              </w:rPr>
            </w:pPr>
          </w:p>
          <w:p w14:paraId="7E084A7D" w14:textId="77777777" w:rsidR="006814B5" w:rsidRPr="009B6A0E" w:rsidRDefault="006814B5" w:rsidP="006814B5">
            <w:pPr>
              <w:keepLines/>
              <w:widowControl w:val="0"/>
              <w:rPr>
                <w:rFonts w:ascii="Arial" w:hAnsi="Arial" w:cs="Arial"/>
                <w:sz w:val="20"/>
                <w:szCs w:val="20"/>
                <w:lang w:val="en-US"/>
              </w:rPr>
            </w:pPr>
          </w:p>
        </w:tc>
      </w:tr>
    </w:tbl>
    <w:p w14:paraId="73918D5D" w14:textId="1D8260DB" w:rsidR="00701091" w:rsidRPr="009B6A0E" w:rsidRDefault="00701091">
      <w:pPr>
        <w:rPr>
          <w:rFonts w:ascii="Arial" w:hAnsi="Arial" w:cs="Arial"/>
          <w:lang w:val="en-US"/>
        </w:rPr>
      </w:pPr>
    </w:p>
    <w:p w14:paraId="2DCA791E" w14:textId="4B953948" w:rsidR="00753B6E" w:rsidRPr="009B6A0E" w:rsidRDefault="00753B6E" w:rsidP="00753B6E">
      <w:pPr>
        <w:rPr>
          <w:rFonts w:ascii="Arial" w:hAnsi="Arial" w:cs="Arial"/>
          <w:lang w:val="en-US"/>
        </w:rPr>
      </w:pPr>
    </w:p>
    <w:p w14:paraId="36C360A4" w14:textId="77777777" w:rsidR="00753B6E" w:rsidRPr="009B6A0E" w:rsidRDefault="00753B6E" w:rsidP="00753B6E">
      <w:pPr>
        <w:jc w:val="right"/>
        <w:rPr>
          <w:rFonts w:ascii="Arial" w:hAnsi="Arial" w:cs="Arial"/>
          <w:lang w:val="en-US"/>
        </w:rPr>
      </w:pPr>
    </w:p>
    <w:sectPr w:rsidR="00753B6E" w:rsidRPr="009B6A0E" w:rsidSect="00565C42">
      <w:headerReference w:type="even" r:id="rId18"/>
      <w:headerReference w:type="default" r:id="rId19"/>
      <w:footerReference w:type="default" r:id="rId20"/>
      <w:headerReference w:type="first" r:id="rId21"/>
      <w:pgSz w:w="15840" w:h="12240" w:orient="landscape"/>
      <w:pgMar w:top="426" w:right="680" w:bottom="993"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E51F" w14:textId="77777777" w:rsidR="00AF0ED6" w:rsidRDefault="00AF0ED6" w:rsidP="00E35CB2">
      <w:r>
        <w:separator/>
      </w:r>
    </w:p>
    <w:p w14:paraId="0086B9B2" w14:textId="77777777" w:rsidR="00AF0ED6" w:rsidRDefault="00AF0ED6"/>
    <w:p w14:paraId="4B8E9690" w14:textId="77777777" w:rsidR="00AF0ED6" w:rsidRDefault="00AF0ED6"/>
    <w:p w14:paraId="3832F54B" w14:textId="77777777" w:rsidR="00AF0ED6" w:rsidRDefault="00AF0ED6"/>
    <w:p w14:paraId="15F92187" w14:textId="77777777" w:rsidR="00AF0ED6" w:rsidRDefault="00AF0ED6"/>
  </w:endnote>
  <w:endnote w:type="continuationSeparator" w:id="0">
    <w:p w14:paraId="2A42D25F" w14:textId="77777777" w:rsidR="00AF0ED6" w:rsidRDefault="00AF0ED6" w:rsidP="00E35CB2">
      <w:r>
        <w:continuationSeparator/>
      </w:r>
    </w:p>
    <w:p w14:paraId="608D5D94" w14:textId="77777777" w:rsidR="00AF0ED6" w:rsidRDefault="00AF0ED6"/>
    <w:p w14:paraId="2A4BD327" w14:textId="77777777" w:rsidR="00AF0ED6" w:rsidRDefault="00AF0ED6"/>
    <w:p w14:paraId="39F05796" w14:textId="77777777" w:rsidR="00AF0ED6" w:rsidRDefault="00AF0ED6"/>
    <w:p w14:paraId="545CD5DB" w14:textId="77777777" w:rsidR="00AF0ED6" w:rsidRDefault="00AF0ED6"/>
  </w:endnote>
  <w:endnote w:type="continuationNotice" w:id="1">
    <w:p w14:paraId="736494C9" w14:textId="77777777" w:rsidR="00AF0ED6" w:rsidRDefault="00AF0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CD78" w14:textId="77777777" w:rsidR="004B2F6A" w:rsidRDefault="004B2F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9203" w14:textId="77777777" w:rsidR="004B2F6A" w:rsidRDefault="004B2F6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0F33" w14:textId="77777777" w:rsidR="004B2F6A" w:rsidRDefault="004B2F6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A2AB" w14:textId="0FFCDA3D" w:rsidR="004B2F6A" w:rsidRPr="00753B6E" w:rsidRDefault="004B2F6A" w:rsidP="00753B6E">
    <w:pPr>
      <w:pStyle w:val="Pieddepage"/>
      <w:pBdr>
        <w:top w:val="single" w:sz="4" w:space="1" w:color="D9D9D9" w:themeColor="background1" w:themeShade="D9"/>
      </w:pBdr>
      <w:jc w:val="right"/>
      <w:rPr>
        <w:rFonts w:ascii="Arial" w:hAnsi="Arial" w:cs="Arial"/>
        <w:sz w:val="18"/>
        <w:szCs w:val="18"/>
      </w:rPr>
    </w:pPr>
    <w:r w:rsidRPr="00753B6E">
      <w:rPr>
        <w:rFonts w:ascii="Arial" w:hAnsi="Arial" w:cs="Arial"/>
        <w:sz w:val="18"/>
        <w:szCs w:val="18"/>
      </w:rPr>
      <w:t xml:space="preserve">Page </w:t>
    </w:r>
    <w:r w:rsidRPr="00753B6E">
      <w:rPr>
        <w:rFonts w:ascii="Arial" w:hAnsi="Arial" w:cs="Arial"/>
        <w:sz w:val="18"/>
        <w:szCs w:val="18"/>
      </w:rPr>
      <w:fldChar w:fldCharType="begin"/>
    </w:r>
    <w:r w:rsidRPr="00753B6E">
      <w:rPr>
        <w:rFonts w:ascii="Arial" w:hAnsi="Arial" w:cs="Arial"/>
        <w:sz w:val="18"/>
        <w:szCs w:val="18"/>
      </w:rPr>
      <w:instrText xml:space="preserve"> PAGE   \* MERGEFORMAT </w:instrText>
    </w:r>
    <w:r w:rsidRPr="00753B6E">
      <w:rPr>
        <w:rFonts w:ascii="Arial" w:hAnsi="Arial" w:cs="Arial"/>
        <w:sz w:val="18"/>
        <w:szCs w:val="18"/>
      </w:rPr>
      <w:fldChar w:fldCharType="separate"/>
    </w:r>
    <w:r w:rsidRPr="00753B6E">
      <w:rPr>
        <w:rFonts w:ascii="Arial" w:hAnsi="Arial" w:cs="Arial"/>
        <w:sz w:val="18"/>
        <w:szCs w:val="18"/>
      </w:rPr>
      <w:t>4</w:t>
    </w:r>
    <w:r w:rsidRPr="00753B6E">
      <w:rPr>
        <w:rFonts w:ascii="Arial" w:hAnsi="Arial" w:cs="Arial"/>
        <w:sz w:val="18"/>
        <w:szCs w:val="18"/>
      </w:rPr>
      <w:fldChar w:fldCharType="end"/>
    </w:r>
    <w:r w:rsidRPr="00753B6E">
      <w:rPr>
        <w:rFonts w:ascii="Arial" w:hAnsi="Arial" w:cs="Arial"/>
        <w:sz w:val="18"/>
        <w:szCs w:val="18"/>
      </w:rPr>
      <w:t xml:space="preserve"> of </w:t>
    </w:r>
    <w:r w:rsidRPr="00753B6E">
      <w:rPr>
        <w:rFonts w:ascii="Arial" w:hAnsi="Arial" w:cs="Arial"/>
        <w:sz w:val="18"/>
        <w:szCs w:val="18"/>
      </w:rPr>
      <w:fldChar w:fldCharType="begin"/>
    </w:r>
    <w:r w:rsidRPr="00753B6E">
      <w:rPr>
        <w:rFonts w:ascii="Arial" w:hAnsi="Arial" w:cs="Arial"/>
        <w:sz w:val="18"/>
        <w:szCs w:val="18"/>
      </w:rPr>
      <w:instrText xml:space="preserve"> NUMPAGES   \* MERGEFORMAT </w:instrText>
    </w:r>
    <w:r w:rsidRPr="00753B6E">
      <w:rPr>
        <w:rFonts w:ascii="Arial" w:hAnsi="Arial" w:cs="Arial"/>
        <w:sz w:val="18"/>
        <w:szCs w:val="18"/>
      </w:rPr>
      <w:fldChar w:fldCharType="separate"/>
    </w:r>
    <w:r w:rsidRPr="00753B6E">
      <w:rPr>
        <w:rFonts w:ascii="Arial" w:hAnsi="Arial" w:cs="Arial"/>
        <w:sz w:val="18"/>
        <w:szCs w:val="18"/>
      </w:rPr>
      <w:t>11</w:t>
    </w:r>
    <w:r w:rsidRPr="00753B6E">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79B2" w14:textId="66E6B909" w:rsidR="004B2F6A" w:rsidRPr="00753B6E" w:rsidRDefault="004B2F6A" w:rsidP="00753B6E">
    <w:pPr>
      <w:pStyle w:val="Pieddepage"/>
      <w:pBdr>
        <w:top w:val="single" w:sz="4" w:space="1" w:color="D9D9D9" w:themeColor="background1" w:themeShade="D9"/>
      </w:pBdr>
      <w:jc w:val="right"/>
      <w:rPr>
        <w:rFonts w:ascii="Arial" w:hAnsi="Arial" w:cs="Arial"/>
        <w:sz w:val="18"/>
        <w:szCs w:val="18"/>
      </w:rPr>
    </w:pPr>
    <w:r w:rsidRPr="00753B6E">
      <w:rPr>
        <w:rFonts w:ascii="Arial" w:hAnsi="Arial" w:cs="Arial"/>
        <w:sz w:val="18"/>
        <w:szCs w:val="18"/>
      </w:rPr>
      <w:t xml:space="preserve">Page </w:t>
    </w:r>
    <w:r w:rsidRPr="00753B6E">
      <w:rPr>
        <w:rFonts w:ascii="Arial" w:hAnsi="Arial" w:cs="Arial"/>
        <w:sz w:val="18"/>
        <w:szCs w:val="18"/>
      </w:rPr>
      <w:fldChar w:fldCharType="begin"/>
    </w:r>
    <w:r w:rsidRPr="00753B6E">
      <w:rPr>
        <w:rFonts w:ascii="Arial" w:hAnsi="Arial" w:cs="Arial"/>
        <w:sz w:val="18"/>
        <w:szCs w:val="18"/>
      </w:rPr>
      <w:instrText xml:space="preserve"> PAGE   \* MERGEFORMAT </w:instrText>
    </w:r>
    <w:r w:rsidRPr="00753B6E">
      <w:rPr>
        <w:rFonts w:ascii="Arial" w:hAnsi="Arial" w:cs="Arial"/>
        <w:sz w:val="18"/>
        <w:szCs w:val="18"/>
      </w:rPr>
      <w:fldChar w:fldCharType="separate"/>
    </w:r>
    <w:r>
      <w:rPr>
        <w:rFonts w:ascii="Arial" w:hAnsi="Arial" w:cs="Arial"/>
        <w:sz w:val="18"/>
        <w:szCs w:val="18"/>
      </w:rPr>
      <w:t>1</w:t>
    </w:r>
    <w:r w:rsidRPr="00753B6E">
      <w:rPr>
        <w:rFonts w:ascii="Arial" w:hAnsi="Arial" w:cs="Arial"/>
        <w:sz w:val="18"/>
        <w:szCs w:val="18"/>
      </w:rPr>
      <w:fldChar w:fldCharType="end"/>
    </w:r>
    <w:r w:rsidRPr="00753B6E">
      <w:rPr>
        <w:rFonts w:ascii="Arial" w:hAnsi="Arial" w:cs="Arial"/>
        <w:sz w:val="18"/>
        <w:szCs w:val="18"/>
      </w:rPr>
      <w:t xml:space="preserve"> of </w:t>
    </w:r>
    <w:r w:rsidRPr="00753B6E">
      <w:rPr>
        <w:rFonts w:ascii="Arial" w:hAnsi="Arial" w:cs="Arial"/>
        <w:sz w:val="18"/>
        <w:szCs w:val="18"/>
      </w:rPr>
      <w:fldChar w:fldCharType="begin"/>
    </w:r>
    <w:r w:rsidRPr="00753B6E">
      <w:rPr>
        <w:rFonts w:ascii="Arial" w:hAnsi="Arial" w:cs="Arial"/>
        <w:sz w:val="18"/>
        <w:szCs w:val="18"/>
      </w:rPr>
      <w:instrText xml:space="preserve"> NUMPAGES   \* MERGEFORMAT </w:instrText>
    </w:r>
    <w:r w:rsidRPr="00753B6E">
      <w:rPr>
        <w:rFonts w:ascii="Arial" w:hAnsi="Arial" w:cs="Arial"/>
        <w:sz w:val="18"/>
        <w:szCs w:val="18"/>
      </w:rPr>
      <w:fldChar w:fldCharType="separate"/>
    </w:r>
    <w:r>
      <w:rPr>
        <w:rFonts w:ascii="Arial" w:hAnsi="Arial" w:cs="Arial"/>
        <w:sz w:val="18"/>
        <w:szCs w:val="18"/>
      </w:rPr>
      <w:t>11</w:t>
    </w:r>
    <w:r w:rsidRPr="00753B6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B12E" w14:textId="77777777" w:rsidR="00AF0ED6" w:rsidRDefault="00AF0ED6" w:rsidP="00E35CB2">
      <w:r>
        <w:separator/>
      </w:r>
    </w:p>
    <w:p w14:paraId="0839161E" w14:textId="77777777" w:rsidR="00AF0ED6" w:rsidRDefault="00AF0ED6"/>
    <w:p w14:paraId="11123FAA" w14:textId="77777777" w:rsidR="00AF0ED6" w:rsidRDefault="00AF0ED6"/>
    <w:p w14:paraId="04210A2B" w14:textId="77777777" w:rsidR="00AF0ED6" w:rsidRDefault="00AF0ED6"/>
    <w:p w14:paraId="028FC9F3" w14:textId="77777777" w:rsidR="00AF0ED6" w:rsidRDefault="00AF0ED6"/>
  </w:footnote>
  <w:footnote w:type="continuationSeparator" w:id="0">
    <w:p w14:paraId="65D00C59" w14:textId="77777777" w:rsidR="00AF0ED6" w:rsidRDefault="00AF0ED6" w:rsidP="00E35CB2">
      <w:r>
        <w:continuationSeparator/>
      </w:r>
    </w:p>
    <w:p w14:paraId="7976A5CB" w14:textId="77777777" w:rsidR="00AF0ED6" w:rsidRDefault="00AF0ED6"/>
    <w:p w14:paraId="57C3596D" w14:textId="77777777" w:rsidR="00AF0ED6" w:rsidRDefault="00AF0ED6"/>
    <w:p w14:paraId="7C4A8E06" w14:textId="77777777" w:rsidR="00AF0ED6" w:rsidRDefault="00AF0ED6"/>
    <w:p w14:paraId="53377DCE" w14:textId="77777777" w:rsidR="00AF0ED6" w:rsidRDefault="00AF0ED6"/>
  </w:footnote>
  <w:footnote w:type="continuationNotice" w:id="1">
    <w:p w14:paraId="09972B7D" w14:textId="77777777" w:rsidR="00AF0ED6" w:rsidRDefault="00AF0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ACF6" w14:textId="77777777" w:rsidR="004B2F6A" w:rsidRDefault="004B2F6A">
    <w:pPr>
      <w:pStyle w:val="En-tte"/>
    </w:pPr>
    <w:r>
      <w:rPr>
        <w:noProof/>
        <w:lang w:eastAsia="fr-FR"/>
      </w:rPr>
      <mc:AlternateContent>
        <mc:Choice Requires="wps">
          <w:drawing>
            <wp:anchor distT="0" distB="0" distL="114300" distR="114300" simplePos="0" relativeHeight="251658241" behindDoc="1" locked="0" layoutInCell="0" allowOverlap="1" wp14:anchorId="1048F639" wp14:editId="5A1A9CD2">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18DE91" w14:textId="77777777" w:rsidR="004B2F6A" w:rsidRDefault="004B2F6A">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48F639"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4218DE91" w14:textId="77777777" w:rsidR="004B2F6A" w:rsidRDefault="004B2F6A">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CF81" w14:textId="47DC4D18" w:rsidR="004B2F6A" w:rsidRDefault="004B2F6A">
    <w:pPr>
      <w:pStyle w:val="En-tte"/>
      <w:jc w:val="right"/>
      <w:rPr>
        <w:rFonts w:cstheme="minorHAnsi"/>
        <w:b/>
        <w:smallCaps/>
        <w:color w:val="808080" w:themeColor="background1" w:themeShade="80"/>
        <w:sz w:val="18"/>
        <w:szCs w:val="18"/>
      </w:rPr>
    </w:pPr>
  </w:p>
  <w:p w14:paraId="61FD594F" w14:textId="77777777" w:rsidR="004B2F6A" w:rsidRPr="00AD0A1F" w:rsidRDefault="004B2F6A" w:rsidP="00AD0A1F">
    <w:pPr>
      <w:pStyle w:val="En-tte"/>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8DBC" w14:textId="77777777" w:rsidR="004B2F6A" w:rsidRDefault="004B2F6A">
    <w:pPr>
      <w:pStyle w:val="En-tte"/>
    </w:pPr>
    <w:r>
      <w:rPr>
        <w:noProof/>
        <w:lang w:eastAsia="fr-FR"/>
      </w:rPr>
      <mc:AlternateContent>
        <mc:Choice Requires="wps">
          <w:drawing>
            <wp:anchor distT="0" distB="0" distL="114300" distR="114300" simplePos="0" relativeHeight="251658240" behindDoc="1" locked="0" layoutInCell="0" allowOverlap="1" wp14:anchorId="2D7E1A2E" wp14:editId="59BF15A6">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DA3A8A" w14:textId="77777777" w:rsidR="004B2F6A" w:rsidRDefault="004B2F6A">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7E1A2E" id="_x0000_t202" coordsize="21600,21600" o:spt="202" path="m,l,21600r21600,l21600,xe">
              <v:stroke joinstyle="miter"/>
              <v:path gradientshapeok="t" o:connecttype="rect"/>
            </v:shapetype>
            <v:shape id="WordArt 5" o:spid="_x0000_s1027"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4CDA3A8A" w14:textId="77777777" w:rsidR="004B2F6A" w:rsidRDefault="004B2F6A">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A75F" w14:textId="77777777" w:rsidR="004B2F6A" w:rsidRDefault="004B2F6A">
    <w:pPr>
      <w:pStyle w:val="En-tte"/>
    </w:pPr>
  </w:p>
  <w:p w14:paraId="1A28A9AD" w14:textId="77777777" w:rsidR="004B2F6A" w:rsidRDefault="004B2F6A"/>
  <w:p w14:paraId="2502143C" w14:textId="77777777" w:rsidR="004B2F6A" w:rsidRDefault="004B2F6A"/>
  <w:p w14:paraId="5BCF1916" w14:textId="77777777" w:rsidR="004B2F6A" w:rsidRDefault="004B2F6A"/>
  <w:p w14:paraId="33025249" w14:textId="77777777" w:rsidR="004B2F6A" w:rsidRDefault="004B2F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76E3" w14:textId="77777777" w:rsidR="004B2F6A" w:rsidRDefault="004B2F6A">
    <w:pPr>
      <w:pStyle w:val="En-tte"/>
      <w:rPr>
        <w:rFonts w:cstheme="minorHAnsi"/>
        <w:b/>
        <w:color w:val="808080" w:themeColor="background1" w:themeShade="80"/>
        <w:sz w:val="4"/>
        <w:szCs w:val="4"/>
      </w:rPr>
    </w:pPr>
    <w:r>
      <w:rPr>
        <w:b/>
        <w:noProof/>
        <w:sz w:val="18"/>
        <w:szCs w:val="18"/>
        <w:lang w:eastAsia="fr-FR"/>
      </w:rPr>
      <mc:AlternateContent>
        <mc:Choice Requires="wps">
          <w:drawing>
            <wp:anchor distT="0" distB="0" distL="114300" distR="114300" simplePos="0" relativeHeight="251658242" behindDoc="1" locked="0" layoutInCell="0" allowOverlap="1" wp14:anchorId="12AE7153" wp14:editId="493E45D5">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EFDE81" w14:textId="77777777" w:rsidR="004B2F6A" w:rsidRDefault="004B2F6A">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AE7153" id="_x0000_t202" coordsize="21600,21600" o:spt="202" path="m,l,21600r21600,l21600,xe">
              <v:stroke joinstyle="miter"/>
              <v:path gradientshapeok="t" o:connecttype="rect"/>
            </v:shapetype>
            <v:shape id="Text Box 1" o:spid="_x0000_s1028" type="#_x0000_t202" style="position:absolute;margin-left:0;margin-top:0;width:527.85pt;height:8.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" o:allowincell="f" filled="f" stroked="f">
              <v:stroke joinstyle="round"/>
              <o:lock v:ext="edit" shapetype="t"/>
              <v:textbox style="mso-fit-shape-to-text:t">
                <w:txbxContent>
                  <w:p w14:paraId="29EFDE81" w14:textId="77777777" w:rsidR="004B2F6A" w:rsidRDefault="004B2F6A">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EE8E" w14:textId="77777777" w:rsidR="004B2F6A" w:rsidRDefault="004B2F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F4"/>
    <w:multiLevelType w:val="hybridMultilevel"/>
    <w:tmpl w:val="147E9F92"/>
    <w:lvl w:ilvl="0" w:tplc="300C000D">
      <w:start w:val="1"/>
      <w:numFmt w:val="bullet"/>
      <w:lvlText w:val=""/>
      <w:lvlJc w:val="left"/>
      <w:pPr>
        <w:ind w:left="825" w:hanging="360"/>
      </w:pPr>
      <w:rPr>
        <w:rFonts w:ascii="Wingdings" w:hAnsi="Wingdings" w:hint="default"/>
      </w:rPr>
    </w:lvl>
    <w:lvl w:ilvl="1" w:tplc="300C0003" w:tentative="1">
      <w:start w:val="1"/>
      <w:numFmt w:val="bullet"/>
      <w:lvlText w:val="o"/>
      <w:lvlJc w:val="left"/>
      <w:pPr>
        <w:ind w:left="1545" w:hanging="360"/>
      </w:pPr>
      <w:rPr>
        <w:rFonts w:ascii="Courier New" w:hAnsi="Courier New" w:cs="Courier New" w:hint="default"/>
      </w:rPr>
    </w:lvl>
    <w:lvl w:ilvl="2" w:tplc="300C0005" w:tentative="1">
      <w:start w:val="1"/>
      <w:numFmt w:val="bullet"/>
      <w:lvlText w:val=""/>
      <w:lvlJc w:val="left"/>
      <w:pPr>
        <w:ind w:left="2265" w:hanging="360"/>
      </w:pPr>
      <w:rPr>
        <w:rFonts w:ascii="Wingdings" w:hAnsi="Wingdings" w:hint="default"/>
      </w:rPr>
    </w:lvl>
    <w:lvl w:ilvl="3" w:tplc="300C0001" w:tentative="1">
      <w:start w:val="1"/>
      <w:numFmt w:val="bullet"/>
      <w:lvlText w:val=""/>
      <w:lvlJc w:val="left"/>
      <w:pPr>
        <w:ind w:left="2985" w:hanging="360"/>
      </w:pPr>
      <w:rPr>
        <w:rFonts w:ascii="Symbol" w:hAnsi="Symbol" w:hint="default"/>
      </w:rPr>
    </w:lvl>
    <w:lvl w:ilvl="4" w:tplc="300C0003" w:tentative="1">
      <w:start w:val="1"/>
      <w:numFmt w:val="bullet"/>
      <w:lvlText w:val="o"/>
      <w:lvlJc w:val="left"/>
      <w:pPr>
        <w:ind w:left="3705" w:hanging="360"/>
      </w:pPr>
      <w:rPr>
        <w:rFonts w:ascii="Courier New" w:hAnsi="Courier New" w:cs="Courier New" w:hint="default"/>
      </w:rPr>
    </w:lvl>
    <w:lvl w:ilvl="5" w:tplc="300C0005" w:tentative="1">
      <w:start w:val="1"/>
      <w:numFmt w:val="bullet"/>
      <w:lvlText w:val=""/>
      <w:lvlJc w:val="left"/>
      <w:pPr>
        <w:ind w:left="4425" w:hanging="360"/>
      </w:pPr>
      <w:rPr>
        <w:rFonts w:ascii="Wingdings" w:hAnsi="Wingdings" w:hint="default"/>
      </w:rPr>
    </w:lvl>
    <w:lvl w:ilvl="6" w:tplc="300C0001" w:tentative="1">
      <w:start w:val="1"/>
      <w:numFmt w:val="bullet"/>
      <w:lvlText w:val=""/>
      <w:lvlJc w:val="left"/>
      <w:pPr>
        <w:ind w:left="5145" w:hanging="360"/>
      </w:pPr>
      <w:rPr>
        <w:rFonts w:ascii="Symbol" w:hAnsi="Symbol" w:hint="default"/>
      </w:rPr>
    </w:lvl>
    <w:lvl w:ilvl="7" w:tplc="300C0003" w:tentative="1">
      <w:start w:val="1"/>
      <w:numFmt w:val="bullet"/>
      <w:lvlText w:val="o"/>
      <w:lvlJc w:val="left"/>
      <w:pPr>
        <w:ind w:left="5865" w:hanging="360"/>
      </w:pPr>
      <w:rPr>
        <w:rFonts w:ascii="Courier New" w:hAnsi="Courier New" w:cs="Courier New" w:hint="default"/>
      </w:rPr>
    </w:lvl>
    <w:lvl w:ilvl="8" w:tplc="300C0005" w:tentative="1">
      <w:start w:val="1"/>
      <w:numFmt w:val="bullet"/>
      <w:lvlText w:val=""/>
      <w:lvlJc w:val="left"/>
      <w:pPr>
        <w:ind w:left="6585" w:hanging="360"/>
      </w:pPr>
      <w:rPr>
        <w:rFonts w:ascii="Wingdings" w:hAnsi="Wingdings" w:hint="default"/>
      </w:rPr>
    </w:lvl>
  </w:abstractNum>
  <w:abstractNum w:abstractNumId="1" w15:restartNumberingAfterBreak="0">
    <w:nsid w:val="030E5BA1"/>
    <w:multiLevelType w:val="hybridMultilevel"/>
    <w:tmpl w:val="4E86C486"/>
    <w:lvl w:ilvl="0" w:tplc="65585354">
      <w:start w:val="1"/>
      <w:numFmt w:val="decimal"/>
      <w:lvlText w:val="%1."/>
      <w:lvlJc w:val="left"/>
      <w:pPr>
        <w:ind w:left="808" w:hanging="360"/>
      </w:pPr>
      <w:rPr>
        <w:rFonts w:hint="default"/>
      </w:rPr>
    </w:lvl>
    <w:lvl w:ilvl="1" w:tplc="280C0019" w:tentative="1">
      <w:start w:val="1"/>
      <w:numFmt w:val="lowerLetter"/>
      <w:lvlText w:val="%2."/>
      <w:lvlJc w:val="left"/>
      <w:pPr>
        <w:ind w:left="1528" w:hanging="360"/>
      </w:pPr>
    </w:lvl>
    <w:lvl w:ilvl="2" w:tplc="280C001B" w:tentative="1">
      <w:start w:val="1"/>
      <w:numFmt w:val="lowerRoman"/>
      <w:lvlText w:val="%3."/>
      <w:lvlJc w:val="right"/>
      <w:pPr>
        <w:ind w:left="2248" w:hanging="180"/>
      </w:pPr>
    </w:lvl>
    <w:lvl w:ilvl="3" w:tplc="280C000F" w:tentative="1">
      <w:start w:val="1"/>
      <w:numFmt w:val="decimal"/>
      <w:lvlText w:val="%4."/>
      <w:lvlJc w:val="left"/>
      <w:pPr>
        <w:ind w:left="2968" w:hanging="360"/>
      </w:pPr>
    </w:lvl>
    <w:lvl w:ilvl="4" w:tplc="280C0019" w:tentative="1">
      <w:start w:val="1"/>
      <w:numFmt w:val="lowerLetter"/>
      <w:lvlText w:val="%5."/>
      <w:lvlJc w:val="left"/>
      <w:pPr>
        <w:ind w:left="3688" w:hanging="360"/>
      </w:pPr>
    </w:lvl>
    <w:lvl w:ilvl="5" w:tplc="280C001B" w:tentative="1">
      <w:start w:val="1"/>
      <w:numFmt w:val="lowerRoman"/>
      <w:lvlText w:val="%6."/>
      <w:lvlJc w:val="right"/>
      <w:pPr>
        <w:ind w:left="4408" w:hanging="180"/>
      </w:pPr>
    </w:lvl>
    <w:lvl w:ilvl="6" w:tplc="280C000F" w:tentative="1">
      <w:start w:val="1"/>
      <w:numFmt w:val="decimal"/>
      <w:lvlText w:val="%7."/>
      <w:lvlJc w:val="left"/>
      <w:pPr>
        <w:ind w:left="5128" w:hanging="360"/>
      </w:pPr>
    </w:lvl>
    <w:lvl w:ilvl="7" w:tplc="280C0019" w:tentative="1">
      <w:start w:val="1"/>
      <w:numFmt w:val="lowerLetter"/>
      <w:lvlText w:val="%8."/>
      <w:lvlJc w:val="left"/>
      <w:pPr>
        <w:ind w:left="5848" w:hanging="360"/>
      </w:pPr>
    </w:lvl>
    <w:lvl w:ilvl="8" w:tplc="280C001B" w:tentative="1">
      <w:start w:val="1"/>
      <w:numFmt w:val="lowerRoman"/>
      <w:lvlText w:val="%9."/>
      <w:lvlJc w:val="right"/>
      <w:pPr>
        <w:ind w:left="6568" w:hanging="180"/>
      </w:pPr>
    </w:lvl>
  </w:abstractNum>
  <w:abstractNum w:abstractNumId="2" w15:restartNumberingAfterBreak="0">
    <w:nsid w:val="0CC91ED9"/>
    <w:multiLevelType w:val="hybridMultilevel"/>
    <w:tmpl w:val="AF6E8378"/>
    <w:lvl w:ilvl="0" w:tplc="CC3E16A2">
      <w:start w:val="1"/>
      <w:numFmt w:val="bullet"/>
      <w:suff w:val="space"/>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10D458BA"/>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92F17"/>
    <w:multiLevelType w:val="hybridMultilevel"/>
    <w:tmpl w:val="71B0C562"/>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 w15:restartNumberingAfterBreak="0">
    <w:nsid w:val="13FD7DCC"/>
    <w:multiLevelType w:val="hybridMultilevel"/>
    <w:tmpl w:val="A1082F9C"/>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6" w15:restartNumberingAfterBreak="0">
    <w:nsid w:val="14912679"/>
    <w:multiLevelType w:val="hybridMultilevel"/>
    <w:tmpl w:val="71F0A38E"/>
    <w:lvl w:ilvl="0" w:tplc="040C0001">
      <w:start w:val="1"/>
      <w:numFmt w:val="bullet"/>
      <w:lvlText w:val=""/>
      <w:lvlJc w:val="left"/>
      <w:pPr>
        <w:ind w:left="360" w:hanging="360"/>
      </w:pPr>
      <w:rPr>
        <w:rFonts w:ascii="Symbol" w:hAnsi="Symbol" w:cs="Symbol"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7191A"/>
    <w:multiLevelType w:val="hybridMultilevel"/>
    <w:tmpl w:val="F6F2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C55AD"/>
    <w:multiLevelType w:val="multilevel"/>
    <w:tmpl w:val="539270E8"/>
    <w:lvl w:ilvl="0">
      <w:start w:val="1"/>
      <w:numFmt w:val="decimal"/>
      <w:pStyle w:val="Titre1"/>
      <w:lvlText w:val="%1."/>
      <w:lvlJc w:val="left"/>
      <w:pPr>
        <w:ind w:left="0" w:firstLine="0"/>
      </w:pPr>
      <w:rPr>
        <w:rFonts w:hint="default"/>
        <w:b w:val="0"/>
        <w:bCs w:val="0"/>
        <w:sz w:val="22"/>
        <w:szCs w:val="22"/>
      </w:rPr>
    </w:lvl>
    <w:lvl w:ilvl="1">
      <w:start w:val="1"/>
      <w:numFmt w:val="none"/>
      <w:pStyle w:val="Titre2"/>
      <w:suff w:val="nothing"/>
      <w:lvlText w:val=""/>
      <w:lvlJc w:val="left"/>
      <w:pPr>
        <w:ind w:left="0" w:firstLine="0"/>
      </w:pPr>
      <w:rPr>
        <w:rFonts w:hint="default"/>
        <w:lang w:val="en-US"/>
      </w:rPr>
    </w:lvl>
    <w:lvl w:ilvl="2">
      <w:start w:val="1"/>
      <w:numFmt w:val="upperLetter"/>
      <w:pStyle w:val="Titre3"/>
      <w:lvlText w:val="%3."/>
      <w:lvlJc w:val="left"/>
      <w:pPr>
        <w:ind w:left="450" w:hanging="36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32767" w:firstLine="0"/>
      </w:pPr>
      <w:rPr>
        <w:rFonts w:hint="default"/>
      </w:rPr>
    </w:lvl>
    <w:lvl w:ilvl="5">
      <w:start w:val="1"/>
      <w:numFmt w:val="none"/>
      <w:pStyle w:val="Titre6"/>
      <w:suff w:val="nothing"/>
      <w:lvlText w:val=""/>
      <w:lvlJc w:val="left"/>
      <w:pPr>
        <w:ind w:left="-32767"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10" w15:restartNumberingAfterBreak="0">
    <w:nsid w:val="1A1C5FB5"/>
    <w:multiLevelType w:val="hybridMultilevel"/>
    <w:tmpl w:val="6562FD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226A7C71"/>
    <w:multiLevelType w:val="hybridMultilevel"/>
    <w:tmpl w:val="6362029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655E4"/>
    <w:multiLevelType w:val="hybridMultilevel"/>
    <w:tmpl w:val="74A8D42E"/>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5" w15:restartNumberingAfterBreak="0">
    <w:nsid w:val="24700E1B"/>
    <w:multiLevelType w:val="hybridMultilevel"/>
    <w:tmpl w:val="A044C36A"/>
    <w:lvl w:ilvl="0" w:tplc="2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F0599"/>
    <w:multiLevelType w:val="hybridMultilevel"/>
    <w:tmpl w:val="CE74C48C"/>
    <w:lvl w:ilvl="0" w:tplc="EC5C20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3571C6"/>
    <w:multiLevelType w:val="hybridMultilevel"/>
    <w:tmpl w:val="1B90AB3E"/>
    <w:lvl w:ilvl="0" w:tplc="280C000F">
      <w:start w:val="1"/>
      <w:numFmt w:val="decimal"/>
      <w:lvlText w:val="%1."/>
      <w:lvlJc w:val="left"/>
      <w:pPr>
        <w:ind w:left="1440" w:hanging="360"/>
      </w:pPr>
    </w:lvl>
    <w:lvl w:ilvl="1" w:tplc="280C0019" w:tentative="1">
      <w:start w:val="1"/>
      <w:numFmt w:val="lowerLetter"/>
      <w:lvlText w:val="%2."/>
      <w:lvlJc w:val="left"/>
      <w:pPr>
        <w:ind w:left="2160" w:hanging="360"/>
      </w:pPr>
    </w:lvl>
    <w:lvl w:ilvl="2" w:tplc="280C001B" w:tentative="1">
      <w:start w:val="1"/>
      <w:numFmt w:val="lowerRoman"/>
      <w:lvlText w:val="%3."/>
      <w:lvlJc w:val="right"/>
      <w:pPr>
        <w:ind w:left="2880" w:hanging="180"/>
      </w:pPr>
    </w:lvl>
    <w:lvl w:ilvl="3" w:tplc="280C000F" w:tentative="1">
      <w:start w:val="1"/>
      <w:numFmt w:val="decimal"/>
      <w:lvlText w:val="%4."/>
      <w:lvlJc w:val="left"/>
      <w:pPr>
        <w:ind w:left="3600" w:hanging="360"/>
      </w:pPr>
    </w:lvl>
    <w:lvl w:ilvl="4" w:tplc="280C0019" w:tentative="1">
      <w:start w:val="1"/>
      <w:numFmt w:val="lowerLetter"/>
      <w:lvlText w:val="%5."/>
      <w:lvlJc w:val="left"/>
      <w:pPr>
        <w:ind w:left="4320" w:hanging="360"/>
      </w:pPr>
    </w:lvl>
    <w:lvl w:ilvl="5" w:tplc="280C001B" w:tentative="1">
      <w:start w:val="1"/>
      <w:numFmt w:val="lowerRoman"/>
      <w:lvlText w:val="%6."/>
      <w:lvlJc w:val="right"/>
      <w:pPr>
        <w:ind w:left="5040" w:hanging="180"/>
      </w:pPr>
    </w:lvl>
    <w:lvl w:ilvl="6" w:tplc="280C000F" w:tentative="1">
      <w:start w:val="1"/>
      <w:numFmt w:val="decimal"/>
      <w:lvlText w:val="%7."/>
      <w:lvlJc w:val="left"/>
      <w:pPr>
        <w:ind w:left="5760" w:hanging="360"/>
      </w:pPr>
    </w:lvl>
    <w:lvl w:ilvl="7" w:tplc="280C0019" w:tentative="1">
      <w:start w:val="1"/>
      <w:numFmt w:val="lowerLetter"/>
      <w:lvlText w:val="%8."/>
      <w:lvlJc w:val="left"/>
      <w:pPr>
        <w:ind w:left="6480" w:hanging="360"/>
      </w:pPr>
    </w:lvl>
    <w:lvl w:ilvl="8" w:tplc="280C001B" w:tentative="1">
      <w:start w:val="1"/>
      <w:numFmt w:val="lowerRoman"/>
      <w:lvlText w:val="%9."/>
      <w:lvlJc w:val="right"/>
      <w:pPr>
        <w:ind w:left="7200" w:hanging="180"/>
      </w:pPr>
    </w:lvl>
  </w:abstractNum>
  <w:abstractNum w:abstractNumId="18"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9E1AE7"/>
    <w:multiLevelType w:val="hybridMultilevel"/>
    <w:tmpl w:val="1C2E6EFA"/>
    <w:lvl w:ilvl="0" w:tplc="66A688CA">
      <w:numFmt w:val="bullet"/>
      <w:lvlText w:val="-"/>
      <w:lvlJc w:val="left"/>
      <w:pPr>
        <w:ind w:left="720" w:hanging="360"/>
      </w:pPr>
      <w:rPr>
        <w:rFonts w:ascii="Tahoma" w:eastAsiaTheme="minorHAnsi" w:hAnsi="Tahoma"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86316FA"/>
    <w:multiLevelType w:val="hybridMultilevel"/>
    <w:tmpl w:val="B4000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4E6936"/>
    <w:multiLevelType w:val="hybridMultilevel"/>
    <w:tmpl w:val="20107528"/>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3" w15:restartNumberingAfterBreak="0">
    <w:nsid w:val="320C3E28"/>
    <w:multiLevelType w:val="hybridMultilevel"/>
    <w:tmpl w:val="8E7228B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49E4AAC"/>
    <w:multiLevelType w:val="hybridMultilevel"/>
    <w:tmpl w:val="A044C36A"/>
    <w:lvl w:ilvl="0" w:tplc="2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FA0460"/>
    <w:multiLevelType w:val="hybridMultilevel"/>
    <w:tmpl w:val="21D6688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D36BE1"/>
    <w:multiLevelType w:val="hybridMultilevel"/>
    <w:tmpl w:val="AA8C48B8"/>
    <w:lvl w:ilvl="0" w:tplc="995CEBF2">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F838BD"/>
    <w:multiLevelType w:val="hybridMultilevel"/>
    <w:tmpl w:val="A1082F9C"/>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2" w15:restartNumberingAfterBreak="0">
    <w:nsid w:val="45EA6C53"/>
    <w:multiLevelType w:val="hybridMultilevel"/>
    <w:tmpl w:val="5FD618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D1E318C"/>
    <w:multiLevelType w:val="hybridMultilevel"/>
    <w:tmpl w:val="CD549F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A115D7"/>
    <w:multiLevelType w:val="hybridMultilevel"/>
    <w:tmpl w:val="4E86C486"/>
    <w:lvl w:ilvl="0" w:tplc="65585354">
      <w:start w:val="1"/>
      <w:numFmt w:val="decimal"/>
      <w:lvlText w:val="%1."/>
      <w:lvlJc w:val="left"/>
      <w:pPr>
        <w:ind w:left="808" w:hanging="360"/>
      </w:pPr>
      <w:rPr>
        <w:rFonts w:hint="default"/>
      </w:rPr>
    </w:lvl>
    <w:lvl w:ilvl="1" w:tplc="280C0019" w:tentative="1">
      <w:start w:val="1"/>
      <w:numFmt w:val="lowerLetter"/>
      <w:lvlText w:val="%2."/>
      <w:lvlJc w:val="left"/>
      <w:pPr>
        <w:ind w:left="1528" w:hanging="360"/>
      </w:pPr>
    </w:lvl>
    <w:lvl w:ilvl="2" w:tplc="280C001B" w:tentative="1">
      <w:start w:val="1"/>
      <w:numFmt w:val="lowerRoman"/>
      <w:lvlText w:val="%3."/>
      <w:lvlJc w:val="right"/>
      <w:pPr>
        <w:ind w:left="2248" w:hanging="180"/>
      </w:pPr>
    </w:lvl>
    <w:lvl w:ilvl="3" w:tplc="280C000F" w:tentative="1">
      <w:start w:val="1"/>
      <w:numFmt w:val="decimal"/>
      <w:lvlText w:val="%4."/>
      <w:lvlJc w:val="left"/>
      <w:pPr>
        <w:ind w:left="2968" w:hanging="360"/>
      </w:pPr>
    </w:lvl>
    <w:lvl w:ilvl="4" w:tplc="280C0019" w:tentative="1">
      <w:start w:val="1"/>
      <w:numFmt w:val="lowerLetter"/>
      <w:lvlText w:val="%5."/>
      <w:lvlJc w:val="left"/>
      <w:pPr>
        <w:ind w:left="3688" w:hanging="360"/>
      </w:pPr>
    </w:lvl>
    <w:lvl w:ilvl="5" w:tplc="280C001B" w:tentative="1">
      <w:start w:val="1"/>
      <w:numFmt w:val="lowerRoman"/>
      <w:lvlText w:val="%6."/>
      <w:lvlJc w:val="right"/>
      <w:pPr>
        <w:ind w:left="4408" w:hanging="180"/>
      </w:pPr>
    </w:lvl>
    <w:lvl w:ilvl="6" w:tplc="280C000F" w:tentative="1">
      <w:start w:val="1"/>
      <w:numFmt w:val="decimal"/>
      <w:lvlText w:val="%7."/>
      <w:lvlJc w:val="left"/>
      <w:pPr>
        <w:ind w:left="5128" w:hanging="360"/>
      </w:pPr>
    </w:lvl>
    <w:lvl w:ilvl="7" w:tplc="280C0019" w:tentative="1">
      <w:start w:val="1"/>
      <w:numFmt w:val="lowerLetter"/>
      <w:lvlText w:val="%8."/>
      <w:lvlJc w:val="left"/>
      <w:pPr>
        <w:ind w:left="5848" w:hanging="360"/>
      </w:pPr>
    </w:lvl>
    <w:lvl w:ilvl="8" w:tplc="280C001B" w:tentative="1">
      <w:start w:val="1"/>
      <w:numFmt w:val="lowerRoman"/>
      <w:lvlText w:val="%9."/>
      <w:lvlJc w:val="right"/>
      <w:pPr>
        <w:ind w:left="6568" w:hanging="180"/>
      </w:pPr>
    </w:lvl>
  </w:abstractNum>
  <w:abstractNum w:abstractNumId="37" w15:restartNumberingAfterBreak="0">
    <w:nsid w:val="4FC32D4F"/>
    <w:multiLevelType w:val="hybridMultilevel"/>
    <w:tmpl w:val="F1A27E4A"/>
    <w:lvl w:ilvl="0" w:tplc="1AD6D50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B37267"/>
    <w:multiLevelType w:val="hybridMultilevel"/>
    <w:tmpl w:val="A044C36A"/>
    <w:lvl w:ilvl="0" w:tplc="2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FC5B15"/>
    <w:multiLevelType w:val="hybridMultilevel"/>
    <w:tmpl w:val="1C4C0CE8"/>
    <w:lvl w:ilvl="0" w:tplc="2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246640"/>
    <w:multiLevelType w:val="hybridMultilevel"/>
    <w:tmpl w:val="EDE2870C"/>
    <w:lvl w:ilvl="0" w:tplc="280C0005">
      <w:start w:val="1"/>
      <w:numFmt w:val="bullet"/>
      <w:lvlText w:val=""/>
      <w:lvlJc w:val="left"/>
      <w:pPr>
        <w:ind w:left="1434" w:hanging="360"/>
      </w:pPr>
      <w:rPr>
        <w:rFonts w:ascii="Wingdings" w:hAnsi="Wingdings" w:hint="default"/>
      </w:rPr>
    </w:lvl>
    <w:lvl w:ilvl="1" w:tplc="280C0003" w:tentative="1">
      <w:start w:val="1"/>
      <w:numFmt w:val="bullet"/>
      <w:lvlText w:val="o"/>
      <w:lvlJc w:val="left"/>
      <w:pPr>
        <w:ind w:left="2154" w:hanging="360"/>
      </w:pPr>
      <w:rPr>
        <w:rFonts w:ascii="Courier New" w:hAnsi="Courier New" w:cs="Courier New" w:hint="default"/>
      </w:rPr>
    </w:lvl>
    <w:lvl w:ilvl="2" w:tplc="280C0005" w:tentative="1">
      <w:start w:val="1"/>
      <w:numFmt w:val="bullet"/>
      <w:lvlText w:val=""/>
      <w:lvlJc w:val="left"/>
      <w:pPr>
        <w:ind w:left="2874" w:hanging="360"/>
      </w:pPr>
      <w:rPr>
        <w:rFonts w:ascii="Wingdings" w:hAnsi="Wingdings" w:hint="default"/>
      </w:rPr>
    </w:lvl>
    <w:lvl w:ilvl="3" w:tplc="280C0001" w:tentative="1">
      <w:start w:val="1"/>
      <w:numFmt w:val="bullet"/>
      <w:lvlText w:val=""/>
      <w:lvlJc w:val="left"/>
      <w:pPr>
        <w:ind w:left="3594" w:hanging="360"/>
      </w:pPr>
      <w:rPr>
        <w:rFonts w:ascii="Symbol" w:hAnsi="Symbol" w:hint="default"/>
      </w:rPr>
    </w:lvl>
    <w:lvl w:ilvl="4" w:tplc="280C0003" w:tentative="1">
      <w:start w:val="1"/>
      <w:numFmt w:val="bullet"/>
      <w:lvlText w:val="o"/>
      <w:lvlJc w:val="left"/>
      <w:pPr>
        <w:ind w:left="4314" w:hanging="360"/>
      </w:pPr>
      <w:rPr>
        <w:rFonts w:ascii="Courier New" w:hAnsi="Courier New" w:cs="Courier New" w:hint="default"/>
      </w:rPr>
    </w:lvl>
    <w:lvl w:ilvl="5" w:tplc="280C0005" w:tentative="1">
      <w:start w:val="1"/>
      <w:numFmt w:val="bullet"/>
      <w:lvlText w:val=""/>
      <w:lvlJc w:val="left"/>
      <w:pPr>
        <w:ind w:left="5034" w:hanging="360"/>
      </w:pPr>
      <w:rPr>
        <w:rFonts w:ascii="Wingdings" w:hAnsi="Wingdings" w:hint="default"/>
      </w:rPr>
    </w:lvl>
    <w:lvl w:ilvl="6" w:tplc="280C0001" w:tentative="1">
      <w:start w:val="1"/>
      <w:numFmt w:val="bullet"/>
      <w:lvlText w:val=""/>
      <w:lvlJc w:val="left"/>
      <w:pPr>
        <w:ind w:left="5754" w:hanging="360"/>
      </w:pPr>
      <w:rPr>
        <w:rFonts w:ascii="Symbol" w:hAnsi="Symbol" w:hint="default"/>
      </w:rPr>
    </w:lvl>
    <w:lvl w:ilvl="7" w:tplc="280C0003" w:tentative="1">
      <w:start w:val="1"/>
      <w:numFmt w:val="bullet"/>
      <w:lvlText w:val="o"/>
      <w:lvlJc w:val="left"/>
      <w:pPr>
        <w:ind w:left="6474" w:hanging="360"/>
      </w:pPr>
      <w:rPr>
        <w:rFonts w:ascii="Courier New" w:hAnsi="Courier New" w:cs="Courier New" w:hint="default"/>
      </w:rPr>
    </w:lvl>
    <w:lvl w:ilvl="8" w:tplc="280C0005" w:tentative="1">
      <w:start w:val="1"/>
      <w:numFmt w:val="bullet"/>
      <w:lvlText w:val=""/>
      <w:lvlJc w:val="left"/>
      <w:pPr>
        <w:ind w:left="7194" w:hanging="360"/>
      </w:pPr>
      <w:rPr>
        <w:rFonts w:ascii="Wingdings" w:hAnsi="Wingdings" w:hint="default"/>
      </w:rPr>
    </w:lvl>
  </w:abstractNum>
  <w:abstractNum w:abstractNumId="42"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5B091E"/>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4A1DA5"/>
    <w:multiLevelType w:val="hybridMultilevel"/>
    <w:tmpl w:val="132245D6"/>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48" w15:restartNumberingAfterBreak="0">
    <w:nsid w:val="710477FF"/>
    <w:multiLevelType w:val="hybridMultilevel"/>
    <w:tmpl w:val="988A553E"/>
    <w:lvl w:ilvl="0" w:tplc="040C0001">
      <w:start w:val="1"/>
      <w:numFmt w:val="bullet"/>
      <w:lvlText w:val=""/>
      <w:lvlJc w:val="left"/>
      <w:pPr>
        <w:ind w:left="360" w:hanging="360"/>
      </w:pPr>
      <w:rPr>
        <w:rFonts w:ascii="Symbol" w:hAnsi="Symbol" w:cs="Symbol"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49"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6721B9"/>
    <w:multiLevelType w:val="hybridMultilevel"/>
    <w:tmpl w:val="097C3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AD1681A"/>
    <w:multiLevelType w:val="hybridMultilevel"/>
    <w:tmpl w:val="4C3C1ADE"/>
    <w:lvl w:ilvl="0" w:tplc="10E0AC80">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B746DA3"/>
    <w:multiLevelType w:val="hybridMultilevel"/>
    <w:tmpl w:val="BDEA2A92"/>
    <w:lvl w:ilvl="0" w:tplc="280C000F">
      <w:start w:val="1"/>
      <w:numFmt w:val="decimal"/>
      <w:lvlText w:val="%1."/>
      <w:lvlJc w:val="left"/>
      <w:pPr>
        <w:ind w:left="1440" w:hanging="360"/>
      </w:pPr>
    </w:lvl>
    <w:lvl w:ilvl="1" w:tplc="280C0019" w:tentative="1">
      <w:start w:val="1"/>
      <w:numFmt w:val="lowerLetter"/>
      <w:lvlText w:val="%2."/>
      <w:lvlJc w:val="left"/>
      <w:pPr>
        <w:ind w:left="2160" w:hanging="360"/>
      </w:pPr>
    </w:lvl>
    <w:lvl w:ilvl="2" w:tplc="280C001B" w:tentative="1">
      <w:start w:val="1"/>
      <w:numFmt w:val="lowerRoman"/>
      <w:lvlText w:val="%3."/>
      <w:lvlJc w:val="right"/>
      <w:pPr>
        <w:ind w:left="2880" w:hanging="180"/>
      </w:pPr>
    </w:lvl>
    <w:lvl w:ilvl="3" w:tplc="280C000F" w:tentative="1">
      <w:start w:val="1"/>
      <w:numFmt w:val="decimal"/>
      <w:lvlText w:val="%4."/>
      <w:lvlJc w:val="left"/>
      <w:pPr>
        <w:ind w:left="3600" w:hanging="360"/>
      </w:pPr>
    </w:lvl>
    <w:lvl w:ilvl="4" w:tplc="280C0019" w:tentative="1">
      <w:start w:val="1"/>
      <w:numFmt w:val="lowerLetter"/>
      <w:lvlText w:val="%5."/>
      <w:lvlJc w:val="left"/>
      <w:pPr>
        <w:ind w:left="4320" w:hanging="360"/>
      </w:pPr>
    </w:lvl>
    <w:lvl w:ilvl="5" w:tplc="280C001B" w:tentative="1">
      <w:start w:val="1"/>
      <w:numFmt w:val="lowerRoman"/>
      <w:lvlText w:val="%6."/>
      <w:lvlJc w:val="right"/>
      <w:pPr>
        <w:ind w:left="5040" w:hanging="180"/>
      </w:pPr>
    </w:lvl>
    <w:lvl w:ilvl="6" w:tplc="280C000F" w:tentative="1">
      <w:start w:val="1"/>
      <w:numFmt w:val="decimal"/>
      <w:lvlText w:val="%7."/>
      <w:lvlJc w:val="left"/>
      <w:pPr>
        <w:ind w:left="5760" w:hanging="360"/>
      </w:pPr>
    </w:lvl>
    <w:lvl w:ilvl="7" w:tplc="280C0019" w:tentative="1">
      <w:start w:val="1"/>
      <w:numFmt w:val="lowerLetter"/>
      <w:lvlText w:val="%8."/>
      <w:lvlJc w:val="left"/>
      <w:pPr>
        <w:ind w:left="6480" w:hanging="360"/>
      </w:pPr>
    </w:lvl>
    <w:lvl w:ilvl="8" w:tplc="280C001B" w:tentative="1">
      <w:start w:val="1"/>
      <w:numFmt w:val="lowerRoman"/>
      <w:lvlText w:val="%9."/>
      <w:lvlJc w:val="right"/>
      <w:pPr>
        <w:ind w:left="7200" w:hanging="180"/>
      </w:pPr>
    </w:lvl>
  </w:abstractNum>
  <w:abstractNum w:abstractNumId="54" w15:restartNumberingAfterBreak="0">
    <w:nsid w:val="7C077969"/>
    <w:multiLevelType w:val="hybridMultilevel"/>
    <w:tmpl w:val="71B0C562"/>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5"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6" w15:restartNumberingAfterBreak="0">
    <w:nsid w:val="7EEB4DA6"/>
    <w:multiLevelType w:val="hybridMultilevel"/>
    <w:tmpl w:val="A1082F9C"/>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num w:numId="1" w16cid:durableId="976421570">
    <w:abstractNumId w:val="46"/>
  </w:num>
  <w:num w:numId="2" w16cid:durableId="355473212">
    <w:abstractNumId w:val="25"/>
  </w:num>
  <w:num w:numId="3" w16cid:durableId="1638534012">
    <w:abstractNumId w:val="49"/>
  </w:num>
  <w:num w:numId="4" w16cid:durableId="742218331">
    <w:abstractNumId w:val="45"/>
  </w:num>
  <w:num w:numId="5" w16cid:durableId="1089156509">
    <w:abstractNumId w:val="35"/>
  </w:num>
  <w:num w:numId="6" w16cid:durableId="1659767457">
    <w:abstractNumId w:val="55"/>
  </w:num>
  <w:num w:numId="7" w16cid:durableId="1881090515">
    <w:abstractNumId w:val="11"/>
  </w:num>
  <w:num w:numId="8" w16cid:durableId="12154244">
    <w:abstractNumId w:val="29"/>
  </w:num>
  <w:num w:numId="9" w16cid:durableId="229124792">
    <w:abstractNumId w:val="9"/>
  </w:num>
  <w:num w:numId="10" w16cid:durableId="1069617140">
    <w:abstractNumId w:val="42"/>
  </w:num>
  <w:num w:numId="11" w16cid:durableId="444813441">
    <w:abstractNumId w:val="27"/>
  </w:num>
  <w:num w:numId="12" w16cid:durableId="1393693272">
    <w:abstractNumId w:val="21"/>
  </w:num>
  <w:num w:numId="13" w16cid:durableId="1992170802">
    <w:abstractNumId w:val="18"/>
  </w:num>
  <w:num w:numId="14" w16cid:durableId="494996012">
    <w:abstractNumId w:val="43"/>
  </w:num>
  <w:num w:numId="15" w16cid:durableId="1926764994">
    <w:abstractNumId w:val="38"/>
  </w:num>
  <w:num w:numId="16" w16cid:durableId="577179298">
    <w:abstractNumId w:val="50"/>
  </w:num>
  <w:num w:numId="17" w16cid:durableId="745472">
    <w:abstractNumId w:val="33"/>
  </w:num>
  <w:num w:numId="18" w16cid:durableId="736636528">
    <w:abstractNumId w:val="7"/>
  </w:num>
  <w:num w:numId="19" w16cid:durableId="1775859534">
    <w:abstractNumId w:val="30"/>
  </w:num>
  <w:num w:numId="20" w16cid:durableId="630554427">
    <w:abstractNumId w:val="12"/>
  </w:num>
  <w:num w:numId="21" w16cid:durableId="1564950986">
    <w:abstractNumId w:val="44"/>
  </w:num>
  <w:num w:numId="22" w16cid:durableId="1429809993">
    <w:abstractNumId w:val="8"/>
  </w:num>
  <w:num w:numId="23" w16cid:durableId="1581020702">
    <w:abstractNumId w:val="40"/>
  </w:num>
  <w:num w:numId="24" w16cid:durableId="1209954198">
    <w:abstractNumId w:val="2"/>
  </w:num>
  <w:num w:numId="25" w16cid:durableId="296691437">
    <w:abstractNumId w:val="51"/>
  </w:num>
  <w:num w:numId="26" w16cid:durableId="761684655">
    <w:abstractNumId w:val="0"/>
  </w:num>
  <w:num w:numId="27" w16cid:durableId="2080396176">
    <w:abstractNumId w:val="26"/>
  </w:num>
  <w:num w:numId="28" w16cid:durableId="221255739">
    <w:abstractNumId w:val="23"/>
  </w:num>
  <w:num w:numId="29" w16cid:durableId="2038264163">
    <w:abstractNumId w:val="19"/>
  </w:num>
  <w:num w:numId="30" w16cid:durableId="1729692034">
    <w:abstractNumId w:val="6"/>
  </w:num>
  <w:num w:numId="31" w16cid:durableId="1051463225">
    <w:abstractNumId w:val="48"/>
  </w:num>
  <w:num w:numId="32" w16cid:durableId="463042812">
    <w:abstractNumId w:val="37"/>
  </w:num>
  <w:num w:numId="33" w16cid:durableId="1927496558">
    <w:abstractNumId w:val="13"/>
  </w:num>
  <w:num w:numId="34" w16cid:durableId="2135171456">
    <w:abstractNumId w:val="28"/>
  </w:num>
  <w:num w:numId="35" w16cid:durableId="1965959154">
    <w:abstractNumId w:val="16"/>
  </w:num>
  <w:num w:numId="36" w16cid:durableId="1355686666">
    <w:abstractNumId w:val="32"/>
  </w:num>
  <w:num w:numId="37" w16cid:durableId="1901091453">
    <w:abstractNumId w:val="52"/>
  </w:num>
  <w:num w:numId="38" w16cid:durableId="849105534">
    <w:abstractNumId w:val="41"/>
  </w:num>
  <w:num w:numId="39" w16cid:durableId="243728655">
    <w:abstractNumId w:val="39"/>
  </w:num>
  <w:num w:numId="40" w16cid:durableId="302587226">
    <w:abstractNumId w:val="15"/>
  </w:num>
  <w:num w:numId="41" w16cid:durableId="1003506204">
    <w:abstractNumId w:val="24"/>
  </w:num>
  <w:num w:numId="42" w16cid:durableId="367024909">
    <w:abstractNumId w:val="4"/>
  </w:num>
  <w:num w:numId="43" w16cid:durableId="732047022">
    <w:abstractNumId w:val="54"/>
  </w:num>
  <w:num w:numId="44" w16cid:durableId="1944729983">
    <w:abstractNumId w:val="17"/>
  </w:num>
  <w:num w:numId="45" w16cid:durableId="1114446079">
    <w:abstractNumId w:val="53"/>
  </w:num>
  <w:num w:numId="46" w16cid:durableId="686640808">
    <w:abstractNumId w:val="1"/>
  </w:num>
  <w:num w:numId="47" w16cid:durableId="1632900214">
    <w:abstractNumId w:val="36"/>
  </w:num>
  <w:num w:numId="48" w16cid:durableId="2095736227">
    <w:abstractNumId w:val="5"/>
  </w:num>
  <w:num w:numId="49" w16cid:durableId="1632132359">
    <w:abstractNumId w:val="56"/>
  </w:num>
  <w:num w:numId="50" w16cid:durableId="735125918">
    <w:abstractNumId w:val="22"/>
  </w:num>
  <w:num w:numId="51" w16cid:durableId="1772821139">
    <w:abstractNumId w:val="31"/>
  </w:num>
  <w:num w:numId="52" w16cid:durableId="1196965565">
    <w:abstractNumId w:val="47"/>
  </w:num>
  <w:num w:numId="53" w16cid:durableId="85077048">
    <w:abstractNumId w:val="14"/>
  </w:num>
  <w:num w:numId="54" w16cid:durableId="1820681952">
    <w:abstractNumId w:val="34"/>
  </w:num>
  <w:num w:numId="55" w16cid:durableId="1364213422">
    <w:abstractNumId w:val="10"/>
  </w:num>
  <w:num w:numId="56" w16cid:durableId="669455302">
    <w:abstractNumId w:val="3"/>
  </w:num>
  <w:num w:numId="57" w16cid:durableId="275723295">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1255"/>
    <w:rsid w:val="00002A72"/>
    <w:rsid w:val="00002B96"/>
    <w:rsid w:val="000034DD"/>
    <w:rsid w:val="00004CFD"/>
    <w:rsid w:val="00004FCC"/>
    <w:rsid w:val="00005085"/>
    <w:rsid w:val="00005B96"/>
    <w:rsid w:val="00006011"/>
    <w:rsid w:val="0001001E"/>
    <w:rsid w:val="00010C5C"/>
    <w:rsid w:val="00011976"/>
    <w:rsid w:val="00011EBF"/>
    <w:rsid w:val="000124AF"/>
    <w:rsid w:val="000132C7"/>
    <w:rsid w:val="00013663"/>
    <w:rsid w:val="000137E8"/>
    <w:rsid w:val="00014273"/>
    <w:rsid w:val="00015A47"/>
    <w:rsid w:val="0001758C"/>
    <w:rsid w:val="0002108A"/>
    <w:rsid w:val="00021A5C"/>
    <w:rsid w:val="00021A87"/>
    <w:rsid w:val="00022B03"/>
    <w:rsid w:val="00022CE4"/>
    <w:rsid w:val="00024240"/>
    <w:rsid w:val="00024708"/>
    <w:rsid w:val="00025E88"/>
    <w:rsid w:val="00026C40"/>
    <w:rsid w:val="000309FE"/>
    <w:rsid w:val="00031606"/>
    <w:rsid w:val="00032BD9"/>
    <w:rsid w:val="00033CA0"/>
    <w:rsid w:val="00034C19"/>
    <w:rsid w:val="00034E61"/>
    <w:rsid w:val="000360EB"/>
    <w:rsid w:val="00040357"/>
    <w:rsid w:val="00040743"/>
    <w:rsid w:val="00044394"/>
    <w:rsid w:val="000468DE"/>
    <w:rsid w:val="00047A48"/>
    <w:rsid w:val="000501C1"/>
    <w:rsid w:val="00050BF8"/>
    <w:rsid w:val="000513AE"/>
    <w:rsid w:val="00051F1D"/>
    <w:rsid w:val="00052BBB"/>
    <w:rsid w:val="00053C18"/>
    <w:rsid w:val="00053C5B"/>
    <w:rsid w:val="00053D12"/>
    <w:rsid w:val="0005481F"/>
    <w:rsid w:val="000561A4"/>
    <w:rsid w:val="000564F8"/>
    <w:rsid w:val="0006043C"/>
    <w:rsid w:val="00061F82"/>
    <w:rsid w:val="000623D2"/>
    <w:rsid w:val="00062B8A"/>
    <w:rsid w:val="00064C3F"/>
    <w:rsid w:val="00064D39"/>
    <w:rsid w:val="0006673E"/>
    <w:rsid w:val="00066E4A"/>
    <w:rsid w:val="000673EA"/>
    <w:rsid w:val="00071F61"/>
    <w:rsid w:val="00075D7C"/>
    <w:rsid w:val="00076B0E"/>
    <w:rsid w:val="000816C0"/>
    <w:rsid w:val="00083A89"/>
    <w:rsid w:val="00085C13"/>
    <w:rsid w:val="00087269"/>
    <w:rsid w:val="000913A9"/>
    <w:rsid w:val="00092412"/>
    <w:rsid w:val="00094F25"/>
    <w:rsid w:val="0009509F"/>
    <w:rsid w:val="000A0AEB"/>
    <w:rsid w:val="000A1451"/>
    <w:rsid w:val="000A1CBB"/>
    <w:rsid w:val="000A1E89"/>
    <w:rsid w:val="000A2C7C"/>
    <w:rsid w:val="000A3764"/>
    <w:rsid w:val="000A38EB"/>
    <w:rsid w:val="000A419E"/>
    <w:rsid w:val="000A5EEB"/>
    <w:rsid w:val="000B0093"/>
    <w:rsid w:val="000B1513"/>
    <w:rsid w:val="000B5568"/>
    <w:rsid w:val="000B6C87"/>
    <w:rsid w:val="000B7699"/>
    <w:rsid w:val="000C0CEF"/>
    <w:rsid w:val="000C1A1D"/>
    <w:rsid w:val="000C20DE"/>
    <w:rsid w:val="000C2922"/>
    <w:rsid w:val="000C338E"/>
    <w:rsid w:val="000C4140"/>
    <w:rsid w:val="000C42E8"/>
    <w:rsid w:val="000C49A1"/>
    <w:rsid w:val="000C594B"/>
    <w:rsid w:val="000C61CF"/>
    <w:rsid w:val="000C62D5"/>
    <w:rsid w:val="000C7765"/>
    <w:rsid w:val="000D043C"/>
    <w:rsid w:val="000D16AD"/>
    <w:rsid w:val="000D3122"/>
    <w:rsid w:val="000D32EF"/>
    <w:rsid w:val="000D3946"/>
    <w:rsid w:val="000D4913"/>
    <w:rsid w:val="000D576A"/>
    <w:rsid w:val="000E3F14"/>
    <w:rsid w:val="000E4490"/>
    <w:rsid w:val="000F0DFB"/>
    <w:rsid w:val="000F2084"/>
    <w:rsid w:val="000F2A86"/>
    <w:rsid w:val="000F2E62"/>
    <w:rsid w:val="000F5628"/>
    <w:rsid w:val="000F7D8D"/>
    <w:rsid w:val="00100272"/>
    <w:rsid w:val="001009B5"/>
    <w:rsid w:val="00102036"/>
    <w:rsid w:val="00103847"/>
    <w:rsid w:val="00103C6F"/>
    <w:rsid w:val="00106028"/>
    <w:rsid w:val="0010617D"/>
    <w:rsid w:val="001062C2"/>
    <w:rsid w:val="001079AC"/>
    <w:rsid w:val="00107BEA"/>
    <w:rsid w:val="00107BFE"/>
    <w:rsid w:val="00110DB1"/>
    <w:rsid w:val="00114378"/>
    <w:rsid w:val="00114487"/>
    <w:rsid w:val="00120088"/>
    <w:rsid w:val="001205C4"/>
    <w:rsid w:val="00122EB9"/>
    <w:rsid w:val="00123E9E"/>
    <w:rsid w:val="0012625A"/>
    <w:rsid w:val="00126D90"/>
    <w:rsid w:val="00131B2F"/>
    <w:rsid w:val="00132D62"/>
    <w:rsid w:val="00133BC8"/>
    <w:rsid w:val="00133EE0"/>
    <w:rsid w:val="001341FF"/>
    <w:rsid w:val="00134E29"/>
    <w:rsid w:val="0013501C"/>
    <w:rsid w:val="0014113C"/>
    <w:rsid w:val="001429F5"/>
    <w:rsid w:val="00142A09"/>
    <w:rsid w:val="00142B1E"/>
    <w:rsid w:val="001441E4"/>
    <w:rsid w:val="001457E8"/>
    <w:rsid w:val="001465A4"/>
    <w:rsid w:val="001468BE"/>
    <w:rsid w:val="00146A78"/>
    <w:rsid w:val="00146AF0"/>
    <w:rsid w:val="00146B77"/>
    <w:rsid w:val="00147A89"/>
    <w:rsid w:val="00147DBF"/>
    <w:rsid w:val="00151B66"/>
    <w:rsid w:val="00151EBF"/>
    <w:rsid w:val="0015236B"/>
    <w:rsid w:val="00152CC3"/>
    <w:rsid w:val="00154D0A"/>
    <w:rsid w:val="00155C19"/>
    <w:rsid w:val="00160142"/>
    <w:rsid w:val="00160884"/>
    <w:rsid w:val="00161046"/>
    <w:rsid w:val="0016519A"/>
    <w:rsid w:val="00165B4D"/>
    <w:rsid w:val="00165F8C"/>
    <w:rsid w:val="00166828"/>
    <w:rsid w:val="00166B66"/>
    <w:rsid w:val="0016708F"/>
    <w:rsid w:val="00167576"/>
    <w:rsid w:val="00170978"/>
    <w:rsid w:val="00170A10"/>
    <w:rsid w:val="001710D1"/>
    <w:rsid w:val="001722BA"/>
    <w:rsid w:val="00172C92"/>
    <w:rsid w:val="001735CA"/>
    <w:rsid w:val="00174119"/>
    <w:rsid w:val="00174F64"/>
    <w:rsid w:val="0017533F"/>
    <w:rsid w:val="00175BD5"/>
    <w:rsid w:val="00177A87"/>
    <w:rsid w:val="00177C40"/>
    <w:rsid w:val="00180617"/>
    <w:rsid w:val="00180640"/>
    <w:rsid w:val="00181C52"/>
    <w:rsid w:val="00184531"/>
    <w:rsid w:val="001852B4"/>
    <w:rsid w:val="0018577D"/>
    <w:rsid w:val="001878F9"/>
    <w:rsid w:val="001916A5"/>
    <w:rsid w:val="00193DDF"/>
    <w:rsid w:val="00197015"/>
    <w:rsid w:val="00197E5B"/>
    <w:rsid w:val="001A1149"/>
    <w:rsid w:val="001A2137"/>
    <w:rsid w:val="001A3DFB"/>
    <w:rsid w:val="001A44BB"/>
    <w:rsid w:val="001A7BD5"/>
    <w:rsid w:val="001B0827"/>
    <w:rsid w:val="001B1721"/>
    <w:rsid w:val="001B452C"/>
    <w:rsid w:val="001B5562"/>
    <w:rsid w:val="001C410B"/>
    <w:rsid w:val="001C4B23"/>
    <w:rsid w:val="001C5C92"/>
    <w:rsid w:val="001D2079"/>
    <w:rsid w:val="001D2432"/>
    <w:rsid w:val="001D2466"/>
    <w:rsid w:val="001D2CDE"/>
    <w:rsid w:val="001D4EE0"/>
    <w:rsid w:val="001D672E"/>
    <w:rsid w:val="001D6B5D"/>
    <w:rsid w:val="001D6FF5"/>
    <w:rsid w:val="001D78A8"/>
    <w:rsid w:val="001E3272"/>
    <w:rsid w:val="001E40B7"/>
    <w:rsid w:val="001E64ED"/>
    <w:rsid w:val="001E72D4"/>
    <w:rsid w:val="001F0293"/>
    <w:rsid w:val="001F05A7"/>
    <w:rsid w:val="001F1A4F"/>
    <w:rsid w:val="001F3344"/>
    <w:rsid w:val="001F34EC"/>
    <w:rsid w:val="001F4109"/>
    <w:rsid w:val="001F53A8"/>
    <w:rsid w:val="001F58D6"/>
    <w:rsid w:val="001F617C"/>
    <w:rsid w:val="001F65F4"/>
    <w:rsid w:val="001F6AA3"/>
    <w:rsid w:val="002000B2"/>
    <w:rsid w:val="002012FA"/>
    <w:rsid w:val="00201753"/>
    <w:rsid w:val="002017B3"/>
    <w:rsid w:val="00203398"/>
    <w:rsid w:val="002034B8"/>
    <w:rsid w:val="002034F1"/>
    <w:rsid w:val="00203605"/>
    <w:rsid w:val="00203E7D"/>
    <w:rsid w:val="00205435"/>
    <w:rsid w:val="00215C55"/>
    <w:rsid w:val="0021702D"/>
    <w:rsid w:val="0022020D"/>
    <w:rsid w:val="00220D39"/>
    <w:rsid w:val="002216CD"/>
    <w:rsid w:val="00223773"/>
    <w:rsid w:val="002249B9"/>
    <w:rsid w:val="00227059"/>
    <w:rsid w:val="00230427"/>
    <w:rsid w:val="002330F3"/>
    <w:rsid w:val="002348DF"/>
    <w:rsid w:val="002359F5"/>
    <w:rsid w:val="00237DCA"/>
    <w:rsid w:val="002422BD"/>
    <w:rsid w:val="002424A8"/>
    <w:rsid w:val="00242568"/>
    <w:rsid w:val="00243FBC"/>
    <w:rsid w:val="002450A6"/>
    <w:rsid w:val="00245B24"/>
    <w:rsid w:val="00250490"/>
    <w:rsid w:val="00250F5E"/>
    <w:rsid w:val="0025239C"/>
    <w:rsid w:val="00252B4E"/>
    <w:rsid w:val="00253388"/>
    <w:rsid w:val="00253932"/>
    <w:rsid w:val="00255C1F"/>
    <w:rsid w:val="00256E8D"/>
    <w:rsid w:val="00261590"/>
    <w:rsid w:val="00263A4C"/>
    <w:rsid w:val="002645DA"/>
    <w:rsid w:val="00264C8F"/>
    <w:rsid w:val="00266460"/>
    <w:rsid w:val="00266A3B"/>
    <w:rsid w:val="00271F29"/>
    <w:rsid w:val="00272F04"/>
    <w:rsid w:val="0027383D"/>
    <w:rsid w:val="00274274"/>
    <w:rsid w:val="00275063"/>
    <w:rsid w:val="002760A1"/>
    <w:rsid w:val="00276158"/>
    <w:rsid w:val="0027797D"/>
    <w:rsid w:val="002801B4"/>
    <w:rsid w:val="00281B31"/>
    <w:rsid w:val="00283B59"/>
    <w:rsid w:val="00284ABA"/>
    <w:rsid w:val="002860E3"/>
    <w:rsid w:val="00286AE4"/>
    <w:rsid w:val="00286FAD"/>
    <w:rsid w:val="002872F5"/>
    <w:rsid w:val="002900CC"/>
    <w:rsid w:val="00291167"/>
    <w:rsid w:val="00291192"/>
    <w:rsid w:val="0029168A"/>
    <w:rsid w:val="0029175E"/>
    <w:rsid w:val="0029223F"/>
    <w:rsid w:val="0029535A"/>
    <w:rsid w:val="0029679B"/>
    <w:rsid w:val="00297AB6"/>
    <w:rsid w:val="002A0107"/>
    <w:rsid w:val="002A01D2"/>
    <w:rsid w:val="002A07CC"/>
    <w:rsid w:val="002A0C04"/>
    <w:rsid w:val="002A114F"/>
    <w:rsid w:val="002A1EA7"/>
    <w:rsid w:val="002A301D"/>
    <w:rsid w:val="002A3E19"/>
    <w:rsid w:val="002A67AD"/>
    <w:rsid w:val="002B04DB"/>
    <w:rsid w:val="002B17E7"/>
    <w:rsid w:val="002B3C6B"/>
    <w:rsid w:val="002B6ACE"/>
    <w:rsid w:val="002C06A6"/>
    <w:rsid w:val="002C0E5C"/>
    <w:rsid w:val="002C2185"/>
    <w:rsid w:val="002C359E"/>
    <w:rsid w:val="002C4801"/>
    <w:rsid w:val="002C5A09"/>
    <w:rsid w:val="002C7822"/>
    <w:rsid w:val="002C7ADE"/>
    <w:rsid w:val="002D10FF"/>
    <w:rsid w:val="002D36AF"/>
    <w:rsid w:val="002D4AA2"/>
    <w:rsid w:val="002D5209"/>
    <w:rsid w:val="002D5484"/>
    <w:rsid w:val="002D595F"/>
    <w:rsid w:val="002D5E3A"/>
    <w:rsid w:val="002D60A7"/>
    <w:rsid w:val="002D7B18"/>
    <w:rsid w:val="002E03B4"/>
    <w:rsid w:val="002E09D7"/>
    <w:rsid w:val="002E1042"/>
    <w:rsid w:val="002E2019"/>
    <w:rsid w:val="002E2268"/>
    <w:rsid w:val="002E2802"/>
    <w:rsid w:val="002E45B4"/>
    <w:rsid w:val="002E55FE"/>
    <w:rsid w:val="002E7419"/>
    <w:rsid w:val="002F0B51"/>
    <w:rsid w:val="002F252A"/>
    <w:rsid w:val="002F308A"/>
    <w:rsid w:val="002F3D49"/>
    <w:rsid w:val="002F4316"/>
    <w:rsid w:val="002F4814"/>
    <w:rsid w:val="002F595D"/>
    <w:rsid w:val="002F59E3"/>
    <w:rsid w:val="002F64CF"/>
    <w:rsid w:val="002F6948"/>
    <w:rsid w:val="002F7010"/>
    <w:rsid w:val="002F7BDA"/>
    <w:rsid w:val="00300243"/>
    <w:rsid w:val="00301D4F"/>
    <w:rsid w:val="00303B59"/>
    <w:rsid w:val="00304827"/>
    <w:rsid w:val="00305BCF"/>
    <w:rsid w:val="00305DF9"/>
    <w:rsid w:val="00305E49"/>
    <w:rsid w:val="00306164"/>
    <w:rsid w:val="0030694A"/>
    <w:rsid w:val="003108D8"/>
    <w:rsid w:val="00310A80"/>
    <w:rsid w:val="00311444"/>
    <w:rsid w:val="00312CC6"/>
    <w:rsid w:val="003133B3"/>
    <w:rsid w:val="003155C6"/>
    <w:rsid w:val="00316C77"/>
    <w:rsid w:val="00316E2F"/>
    <w:rsid w:val="00323FAF"/>
    <w:rsid w:val="00324399"/>
    <w:rsid w:val="003259FB"/>
    <w:rsid w:val="00325A2C"/>
    <w:rsid w:val="00330ECD"/>
    <w:rsid w:val="00331885"/>
    <w:rsid w:val="00332FCC"/>
    <w:rsid w:val="003348E7"/>
    <w:rsid w:val="003348EE"/>
    <w:rsid w:val="003372A1"/>
    <w:rsid w:val="003418C3"/>
    <w:rsid w:val="0034431B"/>
    <w:rsid w:val="00344467"/>
    <w:rsid w:val="00345174"/>
    <w:rsid w:val="00345361"/>
    <w:rsid w:val="0034593C"/>
    <w:rsid w:val="00347F05"/>
    <w:rsid w:val="00352D91"/>
    <w:rsid w:val="003532F4"/>
    <w:rsid w:val="00353CAC"/>
    <w:rsid w:val="00354AD9"/>
    <w:rsid w:val="0035570B"/>
    <w:rsid w:val="00356395"/>
    <w:rsid w:val="00356691"/>
    <w:rsid w:val="00356AA0"/>
    <w:rsid w:val="003570EB"/>
    <w:rsid w:val="00357BEE"/>
    <w:rsid w:val="00357D8D"/>
    <w:rsid w:val="0036008C"/>
    <w:rsid w:val="003600CB"/>
    <w:rsid w:val="0036097D"/>
    <w:rsid w:val="00360BA9"/>
    <w:rsid w:val="00361455"/>
    <w:rsid w:val="0036171D"/>
    <w:rsid w:val="003617B8"/>
    <w:rsid w:val="00362DAE"/>
    <w:rsid w:val="003632DD"/>
    <w:rsid w:val="0036495B"/>
    <w:rsid w:val="00365763"/>
    <w:rsid w:val="003678F2"/>
    <w:rsid w:val="00367F16"/>
    <w:rsid w:val="0037259C"/>
    <w:rsid w:val="003739D9"/>
    <w:rsid w:val="0037539E"/>
    <w:rsid w:val="00375BD0"/>
    <w:rsid w:val="00376773"/>
    <w:rsid w:val="00376D80"/>
    <w:rsid w:val="00376DF6"/>
    <w:rsid w:val="00377019"/>
    <w:rsid w:val="003809DF"/>
    <w:rsid w:val="00383C2C"/>
    <w:rsid w:val="003851E2"/>
    <w:rsid w:val="0038605C"/>
    <w:rsid w:val="00386627"/>
    <w:rsid w:val="0039101B"/>
    <w:rsid w:val="00392DBC"/>
    <w:rsid w:val="003936D8"/>
    <w:rsid w:val="003949BB"/>
    <w:rsid w:val="00394A5A"/>
    <w:rsid w:val="003961F7"/>
    <w:rsid w:val="00396956"/>
    <w:rsid w:val="003974D6"/>
    <w:rsid w:val="00397FC8"/>
    <w:rsid w:val="003A0E4D"/>
    <w:rsid w:val="003A4A91"/>
    <w:rsid w:val="003A6D9C"/>
    <w:rsid w:val="003B092B"/>
    <w:rsid w:val="003B0E02"/>
    <w:rsid w:val="003B13EC"/>
    <w:rsid w:val="003B2A4D"/>
    <w:rsid w:val="003B4D21"/>
    <w:rsid w:val="003B5E96"/>
    <w:rsid w:val="003C0C96"/>
    <w:rsid w:val="003C1D4C"/>
    <w:rsid w:val="003C2002"/>
    <w:rsid w:val="003C2AB9"/>
    <w:rsid w:val="003D08ED"/>
    <w:rsid w:val="003D0FDB"/>
    <w:rsid w:val="003D62C7"/>
    <w:rsid w:val="003D666F"/>
    <w:rsid w:val="003E1D7B"/>
    <w:rsid w:val="003E37F7"/>
    <w:rsid w:val="003E41FE"/>
    <w:rsid w:val="003E52F5"/>
    <w:rsid w:val="003E5CF0"/>
    <w:rsid w:val="003E6028"/>
    <w:rsid w:val="003E6299"/>
    <w:rsid w:val="003F1318"/>
    <w:rsid w:val="003F2720"/>
    <w:rsid w:val="003F2DD4"/>
    <w:rsid w:val="003F36A5"/>
    <w:rsid w:val="003F4A72"/>
    <w:rsid w:val="003F4BCF"/>
    <w:rsid w:val="003F51D0"/>
    <w:rsid w:val="003F5E8A"/>
    <w:rsid w:val="003F61F6"/>
    <w:rsid w:val="003F74BC"/>
    <w:rsid w:val="003F7918"/>
    <w:rsid w:val="00401BED"/>
    <w:rsid w:val="00402671"/>
    <w:rsid w:val="00402C16"/>
    <w:rsid w:val="00402FC7"/>
    <w:rsid w:val="00403D14"/>
    <w:rsid w:val="00403D18"/>
    <w:rsid w:val="00404812"/>
    <w:rsid w:val="00404944"/>
    <w:rsid w:val="00405D61"/>
    <w:rsid w:val="00406BC8"/>
    <w:rsid w:val="004075D2"/>
    <w:rsid w:val="00407AF0"/>
    <w:rsid w:val="00407CE1"/>
    <w:rsid w:val="00413106"/>
    <w:rsid w:val="004137A2"/>
    <w:rsid w:val="0041418E"/>
    <w:rsid w:val="004173F6"/>
    <w:rsid w:val="00417D70"/>
    <w:rsid w:val="004218E7"/>
    <w:rsid w:val="00421ECE"/>
    <w:rsid w:val="004222F1"/>
    <w:rsid w:val="00422BDD"/>
    <w:rsid w:val="00423785"/>
    <w:rsid w:val="00423CAC"/>
    <w:rsid w:val="004258A5"/>
    <w:rsid w:val="00425CD3"/>
    <w:rsid w:val="004272DF"/>
    <w:rsid w:val="0043065D"/>
    <w:rsid w:val="004310DD"/>
    <w:rsid w:val="00433B26"/>
    <w:rsid w:val="004342D3"/>
    <w:rsid w:val="00437177"/>
    <w:rsid w:val="004375E2"/>
    <w:rsid w:val="00445851"/>
    <w:rsid w:val="004472E6"/>
    <w:rsid w:val="0045080E"/>
    <w:rsid w:val="00455FF6"/>
    <w:rsid w:val="004566A0"/>
    <w:rsid w:val="0046130D"/>
    <w:rsid w:val="00462578"/>
    <w:rsid w:val="004626CF"/>
    <w:rsid w:val="00463298"/>
    <w:rsid w:val="0046390A"/>
    <w:rsid w:val="00464C33"/>
    <w:rsid w:val="004650CC"/>
    <w:rsid w:val="0046582A"/>
    <w:rsid w:val="00466210"/>
    <w:rsid w:val="00470040"/>
    <w:rsid w:val="00470766"/>
    <w:rsid w:val="00471255"/>
    <w:rsid w:val="004728A0"/>
    <w:rsid w:val="004745B9"/>
    <w:rsid w:val="00474BE5"/>
    <w:rsid w:val="0047513A"/>
    <w:rsid w:val="0047550F"/>
    <w:rsid w:val="00475D41"/>
    <w:rsid w:val="00475DE9"/>
    <w:rsid w:val="00477477"/>
    <w:rsid w:val="00484356"/>
    <w:rsid w:val="00484A88"/>
    <w:rsid w:val="00484E97"/>
    <w:rsid w:val="0048550A"/>
    <w:rsid w:val="0048783D"/>
    <w:rsid w:val="004904F8"/>
    <w:rsid w:val="004909BA"/>
    <w:rsid w:val="00490C8F"/>
    <w:rsid w:val="00491701"/>
    <w:rsid w:val="00492173"/>
    <w:rsid w:val="0049353F"/>
    <w:rsid w:val="00493FB9"/>
    <w:rsid w:val="00495E4E"/>
    <w:rsid w:val="004973A4"/>
    <w:rsid w:val="00497F9A"/>
    <w:rsid w:val="004A1552"/>
    <w:rsid w:val="004A295D"/>
    <w:rsid w:val="004A5380"/>
    <w:rsid w:val="004A7DCB"/>
    <w:rsid w:val="004B006E"/>
    <w:rsid w:val="004B0C36"/>
    <w:rsid w:val="004B0F00"/>
    <w:rsid w:val="004B2F6A"/>
    <w:rsid w:val="004B3AA7"/>
    <w:rsid w:val="004B5968"/>
    <w:rsid w:val="004B5B25"/>
    <w:rsid w:val="004B6714"/>
    <w:rsid w:val="004B78BF"/>
    <w:rsid w:val="004C0C05"/>
    <w:rsid w:val="004C11E8"/>
    <w:rsid w:val="004C173F"/>
    <w:rsid w:val="004C1B8C"/>
    <w:rsid w:val="004C4543"/>
    <w:rsid w:val="004C5978"/>
    <w:rsid w:val="004C5A22"/>
    <w:rsid w:val="004C681B"/>
    <w:rsid w:val="004D0C71"/>
    <w:rsid w:val="004D1849"/>
    <w:rsid w:val="004D38F7"/>
    <w:rsid w:val="004D3A88"/>
    <w:rsid w:val="004D4DC2"/>
    <w:rsid w:val="004D60D3"/>
    <w:rsid w:val="004D62EF"/>
    <w:rsid w:val="004D65A4"/>
    <w:rsid w:val="004D6F49"/>
    <w:rsid w:val="004D759F"/>
    <w:rsid w:val="004D7C69"/>
    <w:rsid w:val="004E1221"/>
    <w:rsid w:val="004E51B0"/>
    <w:rsid w:val="004E5289"/>
    <w:rsid w:val="004E68EF"/>
    <w:rsid w:val="004E7CEA"/>
    <w:rsid w:val="004F0D8D"/>
    <w:rsid w:val="004F1184"/>
    <w:rsid w:val="004F11AC"/>
    <w:rsid w:val="004F172B"/>
    <w:rsid w:val="004F17BD"/>
    <w:rsid w:val="004F355F"/>
    <w:rsid w:val="004F56F7"/>
    <w:rsid w:val="004F5C4E"/>
    <w:rsid w:val="00501AA7"/>
    <w:rsid w:val="00502173"/>
    <w:rsid w:val="005028FA"/>
    <w:rsid w:val="00503254"/>
    <w:rsid w:val="00503F93"/>
    <w:rsid w:val="00506A46"/>
    <w:rsid w:val="00506C68"/>
    <w:rsid w:val="00507972"/>
    <w:rsid w:val="00507BC2"/>
    <w:rsid w:val="0051095D"/>
    <w:rsid w:val="00511D58"/>
    <w:rsid w:val="00512277"/>
    <w:rsid w:val="0051394F"/>
    <w:rsid w:val="00514438"/>
    <w:rsid w:val="005173D4"/>
    <w:rsid w:val="00517FDB"/>
    <w:rsid w:val="005224D3"/>
    <w:rsid w:val="00523FAF"/>
    <w:rsid w:val="00524104"/>
    <w:rsid w:val="00524D42"/>
    <w:rsid w:val="00527E87"/>
    <w:rsid w:val="0053038C"/>
    <w:rsid w:val="0053072C"/>
    <w:rsid w:val="005331BB"/>
    <w:rsid w:val="00533749"/>
    <w:rsid w:val="00534C53"/>
    <w:rsid w:val="0053540B"/>
    <w:rsid w:val="005358DB"/>
    <w:rsid w:val="00536689"/>
    <w:rsid w:val="00537983"/>
    <w:rsid w:val="0054134E"/>
    <w:rsid w:val="00541A7A"/>
    <w:rsid w:val="00541AD5"/>
    <w:rsid w:val="005440BC"/>
    <w:rsid w:val="005446D7"/>
    <w:rsid w:val="00544B79"/>
    <w:rsid w:val="00545589"/>
    <w:rsid w:val="00545C67"/>
    <w:rsid w:val="0054607C"/>
    <w:rsid w:val="005465C8"/>
    <w:rsid w:val="0055127F"/>
    <w:rsid w:val="005527C9"/>
    <w:rsid w:val="00553E59"/>
    <w:rsid w:val="00554415"/>
    <w:rsid w:val="00554721"/>
    <w:rsid w:val="005557DB"/>
    <w:rsid w:val="00555B39"/>
    <w:rsid w:val="005569C6"/>
    <w:rsid w:val="00556C53"/>
    <w:rsid w:val="00560051"/>
    <w:rsid w:val="00560102"/>
    <w:rsid w:val="00561847"/>
    <w:rsid w:val="00561AFB"/>
    <w:rsid w:val="00561CA5"/>
    <w:rsid w:val="00562414"/>
    <w:rsid w:val="00562A53"/>
    <w:rsid w:val="00563557"/>
    <w:rsid w:val="00565C42"/>
    <w:rsid w:val="00570B1A"/>
    <w:rsid w:val="00572F61"/>
    <w:rsid w:val="00574AB9"/>
    <w:rsid w:val="00575258"/>
    <w:rsid w:val="00575517"/>
    <w:rsid w:val="00576631"/>
    <w:rsid w:val="00576B69"/>
    <w:rsid w:val="00581950"/>
    <w:rsid w:val="00585198"/>
    <w:rsid w:val="005879CC"/>
    <w:rsid w:val="00591099"/>
    <w:rsid w:val="00592807"/>
    <w:rsid w:val="00592F59"/>
    <w:rsid w:val="00593C8E"/>
    <w:rsid w:val="00594521"/>
    <w:rsid w:val="00594DFF"/>
    <w:rsid w:val="0059618E"/>
    <w:rsid w:val="005A000E"/>
    <w:rsid w:val="005A11DD"/>
    <w:rsid w:val="005A1977"/>
    <w:rsid w:val="005A2928"/>
    <w:rsid w:val="005A7043"/>
    <w:rsid w:val="005A7AAB"/>
    <w:rsid w:val="005B01E2"/>
    <w:rsid w:val="005B4E74"/>
    <w:rsid w:val="005B54EF"/>
    <w:rsid w:val="005B55AF"/>
    <w:rsid w:val="005B5951"/>
    <w:rsid w:val="005B60A6"/>
    <w:rsid w:val="005C13DE"/>
    <w:rsid w:val="005C40FB"/>
    <w:rsid w:val="005C4868"/>
    <w:rsid w:val="005C4926"/>
    <w:rsid w:val="005C5F8B"/>
    <w:rsid w:val="005D09FE"/>
    <w:rsid w:val="005D354A"/>
    <w:rsid w:val="005D394E"/>
    <w:rsid w:val="005D41CB"/>
    <w:rsid w:val="005D45E6"/>
    <w:rsid w:val="005D4B65"/>
    <w:rsid w:val="005E0B1D"/>
    <w:rsid w:val="005E0BB2"/>
    <w:rsid w:val="005E1147"/>
    <w:rsid w:val="005E20ED"/>
    <w:rsid w:val="005E2C5F"/>
    <w:rsid w:val="005E2E4D"/>
    <w:rsid w:val="005E3DC1"/>
    <w:rsid w:val="005E65C9"/>
    <w:rsid w:val="005E65F7"/>
    <w:rsid w:val="005F13A2"/>
    <w:rsid w:val="005F1AFA"/>
    <w:rsid w:val="005F1B0E"/>
    <w:rsid w:val="005F21D6"/>
    <w:rsid w:val="005F5301"/>
    <w:rsid w:val="005F55AA"/>
    <w:rsid w:val="005F5CE4"/>
    <w:rsid w:val="005F6237"/>
    <w:rsid w:val="00601182"/>
    <w:rsid w:val="006018B0"/>
    <w:rsid w:val="00602D2A"/>
    <w:rsid w:val="00602FE2"/>
    <w:rsid w:val="00603325"/>
    <w:rsid w:val="006053C8"/>
    <w:rsid w:val="00605966"/>
    <w:rsid w:val="00605A6E"/>
    <w:rsid w:val="00606CA7"/>
    <w:rsid w:val="00606D3A"/>
    <w:rsid w:val="00610ED2"/>
    <w:rsid w:val="00611073"/>
    <w:rsid w:val="006110F8"/>
    <w:rsid w:val="00613487"/>
    <w:rsid w:val="00613BB4"/>
    <w:rsid w:val="00614237"/>
    <w:rsid w:val="00614E29"/>
    <w:rsid w:val="006175DC"/>
    <w:rsid w:val="00620639"/>
    <w:rsid w:val="00622DD9"/>
    <w:rsid w:val="006231B2"/>
    <w:rsid w:val="00623EF6"/>
    <w:rsid w:val="00627DBD"/>
    <w:rsid w:val="00630740"/>
    <w:rsid w:val="00630C76"/>
    <w:rsid w:val="006324F8"/>
    <w:rsid w:val="00633805"/>
    <w:rsid w:val="006400F4"/>
    <w:rsid w:val="00641980"/>
    <w:rsid w:val="00641B66"/>
    <w:rsid w:val="00644594"/>
    <w:rsid w:val="006477C1"/>
    <w:rsid w:val="00650EEA"/>
    <w:rsid w:val="00652DC8"/>
    <w:rsid w:val="006542B8"/>
    <w:rsid w:val="00655E8D"/>
    <w:rsid w:val="00656ABA"/>
    <w:rsid w:val="00660544"/>
    <w:rsid w:val="006606B0"/>
    <w:rsid w:val="00662D45"/>
    <w:rsid w:val="00664503"/>
    <w:rsid w:val="006666AD"/>
    <w:rsid w:val="006700E7"/>
    <w:rsid w:val="00670476"/>
    <w:rsid w:val="006705F4"/>
    <w:rsid w:val="00672E81"/>
    <w:rsid w:val="00673BC8"/>
    <w:rsid w:val="00674602"/>
    <w:rsid w:val="0067535D"/>
    <w:rsid w:val="00675D52"/>
    <w:rsid w:val="00675DCE"/>
    <w:rsid w:val="00676E7B"/>
    <w:rsid w:val="00677077"/>
    <w:rsid w:val="00677B3B"/>
    <w:rsid w:val="00681007"/>
    <w:rsid w:val="006811CE"/>
    <w:rsid w:val="006813F6"/>
    <w:rsid w:val="006814B5"/>
    <w:rsid w:val="006835E0"/>
    <w:rsid w:val="00683D29"/>
    <w:rsid w:val="00685FF9"/>
    <w:rsid w:val="0068618C"/>
    <w:rsid w:val="00686DF7"/>
    <w:rsid w:val="00687C76"/>
    <w:rsid w:val="00690008"/>
    <w:rsid w:val="00690663"/>
    <w:rsid w:val="0069075D"/>
    <w:rsid w:val="00692228"/>
    <w:rsid w:val="00692B90"/>
    <w:rsid w:val="00694763"/>
    <w:rsid w:val="00695BFC"/>
    <w:rsid w:val="006964F8"/>
    <w:rsid w:val="006A0410"/>
    <w:rsid w:val="006A4162"/>
    <w:rsid w:val="006A45BE"/>
    <w:rsid w:val="006A4AF4"/>
    <w:rsid w:val="006A517C"/>
    <w:rsid w:val="006A70E3"/>
    <w:rsid w:val="006A7460"/>
    <w:rsid w:val="006B0D3E"/>
    <w:rsid w:val="006B1D41"/>
    <w:rsid w:val="006B38C9"/>
    <w:rsid w:val="006B4A26"/>
    <w:rsid w:val="006B7CB1"/>
    <w:rsid w:val="006C06E9"/>
    <w:rsid w:val="006C135A"/>
    <w:rsid w:val="006C14B3"/>
    <w:rsid w:val="006C1B99"/>
    <w:rsid w:val="006C2E81"/>
    <w:rsid w:val="006C33AC"/>
    <w:rsid w:val="006C4116"/>
    <w:rsid w:val="006C4B95"/>
    <w:rsid w:val="006D01F3"/>
    <w:rsid w:val="006D16F0"/>
    <w:rsid w:val="006D2168"/>
    <w:rsid w:val="006D36CD"/>
    <w:rsid w:val="006D37B1"/>
    <w:rsid w:val="006D4DDB"/>
    <w:rsid w:val="006E2206"/>
    <w:rsid w:val="006E2343"/>
    <w:rsid w:val="006E55EC"/>
    <w:rsid w:val="006E6ACB"/>
    <w:rsid w:val="006E6F40"/>
    <w:rsid w:val="006F0B0A"/>
    <w:rsid w:val="006F0DF5"/>
    <w:rsid w:val="006F3188"/>
    <w:rsid w:val="006F493D"/>
    <w:rsid w:val="006F52F0"/>
    <w:rsid w:val="006F5362"/>
    <w:rsid w:val="00701091"/>
    <w:rsid w:val="00703348"/>
    <w:rsid w:val="0070378A"/>
    <w:rsid w:val="007064FE"/>
    <w:rsid w:val="007144A7"/>
    <w:rsid w:val="0071483F"/>
    <w:rsid w:val="00717524"/>
    <w:rsid w:val="007211ED"/>
    <w:rsid w:val="0072141F"/>
    <w:rsid w:val="00721F4E"/>
    <w:rsid w:val="007228E9"/>
    <w:rsid w:val="00723B9E"/>
    <w:rsid w:val="00723E20"/>
    <w:rsid w:val="007318D3"/>
    <w:rsid w:val="00732D0E"/>
    <w:rsid w:val="0073367A"/>
    <w:rsid w:val="0073471D"/>
    <w:rsid w:val="00734F89"/>
    <w:rsid w:val="0073548B"/>
    <w:rsid w:val="00735CF5"/>
    <w:rsid w:val="00737182"/>
    <w:rsid w:val="0074136F"/>
    <w:rsid w:val="0074208D"/>
    <w:rsid w:val="00742A6C"/>
    <w:rsid w:val="007440D7"/>
    <w:rsid w:val="00744980"/>
    <w:rsid w:val="00747414"/>
    <w:rsid w:val="00747B10"/>
    <w:rsid w:val="007501E0"/>
    <w:rsid w:val="00752C1C"/>
    <w:rsid w:val="00752D7A"/>
    <w:rsid w:val="0075364D"/>
    <w:rsid w:val="00753960"/>
    <w:rsid w:val="00753B6E"/>
    <w:rsid w:val="00754821"/>
    <w:rsid w:val="007548C5"/>
    <w:rsid w:val="00754D04"/>
    <w:rsid w:val="007551F8"/>
    <w:rsid w:val="007569FE"/>
    <w:rsid w:val="00756E4A"/>
    <w:rsid w:val="00763292"/>
    <w:rsid w:val="007640AF"/>
    <w:rsid w:val="00764868"/>
    <w:rsid w:val="0077053B"/>
    <w:rsid w:val="00770728"/>
    <w:rsid w:val="007772BC"/>
    <w:rsid w:val="00777904"/>
    <w:rsid w:val="00777A2D"/>
    <w:rsid w:val="00777A65"/>
    <w:rsid w:val="00777D1F"/>
    <w:rsid w:val="00781C28"/>
    <w:rsid w:val="00782F33"/>
    <w:rsid w:val="00783643"/>
    <w:rsid w:val="007839B1"/>
    <w:rsid w:val="00783CD4"/>
    <w:rsid w:val="0078416F"/>
    <w:rsid w:val="0078420D"/>
    <w:rsid w:val="00784922"/>
    <w:rsid w:val="00784B19"/>
    <w:rsid w:val="00784FB9"/>
    <w:rsid w:val="007851C0"/>
    <w:rsid w:val="00785818"/>
    <w:rsid w:val="0078704B"/>
    <w:rsid w:val="00787171"/>
    <w:rsid w:val="00787C24"/>
    <w:rsid w:val="0079087E"/>
    <w:rsid w:val="00790994"/>
    <w:rsid w:val="0079107C"/>
    <w:rsid w:val="00791A34"/>
    <w:rsid w:val="00794511"/>
    <w:rsid w:val="00794A16"/>
    <w:rsid w:val="00795107"/>
    <w:rsid w:val="00797A6E"/>
    <w:rsid w:val="007A19C0"/>
    <w:rsid w:val="007A255C"/>
    <w:rsid w:val="007A318A"/>
    <w:rsid w:val="007A33BB"/>
    <w:rsid w:val="007A4428"/>
    <w:rsid w:val="007A5C66"/>
    <w:rsid w:val="007A706C"/>
    <w:rsid w:val="007A72F9"/>
    <w:rsid w:val="007B070B"/>
    <w:rsid w:val="007B132F"/>
    <w:rsid w:val="007B1D7C"/>
    <w:rsid w:val="007B2005"/>
    <w:rsid w:val="007B31C8"/>
    <w:rsid w:val="007B4E0C"/>
    <w:rsid w:val="007B4E9E"/>
    <w:rsid w:val="007B60E3"/>
    <w:rsid w:val="007B6C1C"/>
    <w:rsid w:val="007B71CE"/>
    <w:rsid w:val="007C1B7C"/>
    <w:rsid w:val="007C21B2"/>
    <w:rsid w:val="007C5D74"/>
    <w:rsid w:val="007C6B9B"/>
    <w:rsid w:val="007C7211"/>
    <w:rsid w:val="007C7248"/>
    <w:rsid w:val="007D06D0"/>
    <w:rsid w:val="007D0DA1"/>
    <w:rsid w:val="007D1B44"/>
    <w:rsid w:val="007D2D2C"/>
    <w:rsid w:val="007D3C68"/>
    <w:rsid w:val="007D3D8B"/>
    <w:rsid w:val="007D60A3"/>
    <w:rsid w:val="007D6A51"/>
    <w:rsid w:val="007D7377"/>
    <w:rsid w:val="007E061F"/>
    <w:rsid w:val="007E135B"/>
    <w:rsid w:val="007E260E"/>
    <w:rsid w:val="007E2709"/>
    <w:rsid w:val="007E2DAB"/>
    <w:rsid w:val="007E35BB"/>
    <w:rsid w:val="007E4F9D"/>
    <w:rsid w:val="007E54FF"/>
    <w:rsid w:val="007E59DD"/>
    <w:rsid w:val="007E61EB"/>
    <w:rsid w:val="007E64C9"/>
    <w:rsid w:val="007F0558"/>
    <w:rsid w:val="007F118F"/>
    <w:rsid w:val="007F4B80"/>
    <w:rsid w:val="007F7E6D"/>
    <w:rsid w:val="00800421"/>
    <w:rsid w:val="008009E8"/>
    <w:rsid w:val="00801481"/>
    <w:rsid w:val="00801E64"/>
    <w:rsid w:val="0080336A"/>
    <w:rsid w:val="0080354A"/>
    <w:rsid w:val="008052A6"/>
    <w:rsid w:val="00805922"/>
    <w:rsid w:val="00805C69"/>
    <w:rsid w:val="00805F31"/>
    <w:rsid w:val="00806012"/>
    <w:rsid w:val="00807D25"/>
    <w:rsid w:val="008109FB"/>
    <w:rsid w:val="00814C12"/>
    <w:rsid w:val="008159F5"/>
    <w:rsid w:val="00821252"/>
    <w:rsid w:val="00822384"/>
    <w:rsid w:val="0082262E"/>
    <w:rsid w:val="00822EA7"/>
    <w:rsid w:val="00824684"/>
    <w:rsid w:val="008249BF"/>
    <w:rsid w:val="008256E0"/>
    <w:rsid w:val="00827ACC"/>
    <w:rsid w:val="00827E50"/>
    <w:rsid w:val="00830024"/>
    <w:rsid w:val="0083042A"/>
    <w:rsid w:val="00831C9A"/>
    <w:rsid w:val="00831CF6"/>
    <w:rsid w:val="00834B47"/>
    <w:rsid w:val="00836C2C"/>
    <w:rsid w:val="0083715D"/>
    <w:rsid w:val="0084174A"/>
    <w:rsid w:val="00845DBE"/>
    <w:rsid w:val="0084746A"/>
    <w:rsid w:val="00850E2C"/>
    <w:rsid w:val="00852FCB"/>
    <w:rsid w:val="00856369"/>
    <w:rsid w:val="00856BDC"/>
    <w:rsid w:val="00857F09"/>
    <w:rsid w:val="0086245D"/>
    <w:rsid w:val="008624BA"/>
    <w:rsid w:val="00863160"/>
    <w:rsid w:val="0086570A"/>
    <w:rsid w:val="00865A6D"/>
    <w:rsid w:val="00875F37"/>
    <w:rsid w:val="008764D3"/>
    <w:rsid w:val="00880462"/>
    <w:rsid w:val="00880928"/>
    <w:rsid w:val="00885298"/>
    <w:rsid w:val="00886479"/>
    <w:rsid w:val="00887224"/>
    <w:rsid w:val="00891841"/>
    <w:rsid w:val="00891DF6"/>
    <w:rsid w:val="0089240F"/>
    <w:rsid w:val="008929FA"/>
    <w:rsid w:val="008942BA"/>
    <w:rsid w:val="0089442F"/>
    <w:rsid w:val="00897826"/>
    <w:rsid w:val="008A1B49"/>
    <w:rsid w:val="008A210D"/>
    <w:rsid w:val="008A3874"/>
    <w:rsid w:val="008A40B6"/>
    <w:rsid w:val="008A6051"/>
    <w:rsid w:val="008A69C6"/>
    <w:rsid w:val="008A7977"/>
    <w:rsid w:val="008B0C90"/>
    <w:rsid w:val="008B2283"/>
    <w:rsid w:val="008B330C"/>
    <w:rsid w:val="008B3DA5"/>
    <w:rsid w:val="008B53BD"/>
    <w:rsid w:val="008B73A5"/>
    <w:rsid w:val="008B7D45"/>
    <w:rsid w:val="008C061B"/>
    <w:rsid w:val="008C0860"/>
    <w:rsid w:val="008C0CFB"/>
    <w:rsid w:val="008C2C65"/>
    <w:rsid w:val="008C58A2"/>
    <w:rsid w:val="008C6102"/>
    <w:rsid w:val="008C6546"/>
    <w:rsid w:val="008C6628"/>
    <w:rsid w:val="008C79AF"/>
    <w:rsid w:val="008D1770"/>
    <w:rsid w:val="008D1A24"/>
    <w:rsid w:val="008D1DE5"/>
    <w:rsid w:val="008D307A"/>
    <w:rsid w:val="008D3199"/>
    <w:rsid w:val="008D3DDA"/>
    <w:rsid w:val="008D5C48"/>
    <w:rsid w:val="008E1414"/>
    <w:rsid w:val="008E3083"/>
    <w:rsid w:val="008E3C7E"/>
    <w:rsid w:val="008E4690"/>
    <w:rsid w:val="008E4C80"/>
    <w:rsid w:val="008E521F"/>
    <w:rsid w:val="008E535C"/>
    <w:rsid w:val="008E562A"/>
    <w:rsid w:val="008E6544"/>
    <w:rsid w:val="008E7548"/>
    <w:rsid w:val="008F1333"/>
    <w:rsid w:val="008F1512"/>
    <w:rsid w:val="008F153C"/>
    <w:rsid w:val="008F16A0"/>
    <w:rsid w:val="008F3458"/>
    <w:rsid w:val="008F40D7"/>
    <w:rsid w:val="008F4879"/>
    <w:rsid w:val="008F561B"/>
    <w:rsid w:val="008F5FC5"/>
    <w:rsid w:val="009003C4"/>
    <w:rsid w:val="00903B6F"/>
    <w:rsid w:val="00906EB4"/>
    <w:rsid w:val="00907ECD"/>
    <w:rsid w:val="00910DFA"/>
    <w:rsid w:val="0091111E"/>
    <w:rsid w:val="009117E1"/>
    <w:rsid w:val="0091289B"/>
    <w:rsid w:val="00914AFC"/>
    <w:rsid w:val="00914C1B"/>
    <w:rsid w:val="00915139"/>
    <w:rsid w:val="00915316"/>
    <w:rsid w:val="00915D58"/>
    <w:rsid w:val="00915F10"/>
    <w:rsid w:val="00916909"/>
    <w:rsid w:val="00916A95"/>
    <w:rsid w:val="009222F3"/>
    <w:rsid w:val="00925D60"/>
    <w:rsid w:val="00927D8B"/>
    <w:rsid w:val="00930E39"/>
    <w:rsid w:val="00935C44"/>
    <w:rsid w:val="00936081"/>
    <w:rsid w:val="00936331"/>
    <w:rsid w:val="009370A6"/>
    <w:rsid w:val="009402D5"/>
    <w:rsid w:val="00942584"/>
    <w:rsid w:val="009428BB"/>
    <w:rsid w:val="00942E1C"/>
    <w:rsid w:val="00943074"/>
    <w:rsid w:val="00945B1A"/>
    <w:rsid w:val="00945EC3"/>
    <w:rsid w:val="0094668F"/>
    <w:rsid w:val="00946D05"/>
    <w:rsid w:val="00947023"/>
    <w:rsid w:val="00947BD1"/>
    <w:rsid w:val="00950017"/>
    <w:rsid w:val="00950FFA"/>
    <w:rsid w:val="0095479C"/>
    <w:rsid w:val="009548C8"/>
    <w:rsid w:val="00956C8A"/>
    <w:rsid w:val="00956E43"/>
    <w:rsid w:val="009571C3"/>
    <w:rsid w:val="009575BF"/>
    <w:rsid w:val="00961871"/>
    <w:rsid w:val="00964EBF"/>
    <w:rsid w:val="00965248"/>
    <w:rsid w:val="00966758"/>
    <w:rsid w:val="009724D9"/>
    <w:rsid w:val="009726A3"/>
    <w:rsid w:val="009734C7"/>
    <w:rsid w:val="00974724"/>
    <w:rsid w:val="00974E50"/>
    <w:rsid w:val="00974F5B"/>
    <w:rsid w:val="00975431"/>
    <w:rsid w:val="0097553E"/>
    <w:rsid w:val="00976FA6"/>
    <w:rsid w:val="009772D5"/>
    <w:rsid w:val="0097761C"/>
    <w:rsid w:val="00977F66"/>
    <w:rsid w:val="0098153E"/>
    <w:rsid w:val="00981764"/>
    <w:rsid w:val="009839AC"/>
    <w:rsid w:val="00986882"/>
    <w:rsid w:val="00986E6B"/>
    <w:rsid w:val="00991461"/>
    <w:rsid w:val="00991E9B"/>
    <w:rsid w:val="009925CC"/>
    <w:rsid w:val="00994F41"/>
    <w:rsid w:val="00995221"/>
    <w:rsid w:val="0099642C"/>
    <w:rsid w:val="009A005C"/>
    <w:rsid w:val="009A101B"/>
    <w:rsid w:val="009A1585"/>
    <w:rsid w:val="009A26FC"/>
    <w:rsid w:val="009A42E6"/>
    <w:rsid w:val="009A563E"/>
    <w:rsid w:val="009A691A"/>
    <w:rsid w:val="009B094E"/>
    <w:rsid w:val="009B0C04"/>
    <w:rsid w:val="009B0E07"/>
    <w:rsid w:val="009B384C"/>
    <w:rsid w:val="009B4243"/>
    <w:rsid w:val="009B4CCD"/>
    <w:rsid w:val="009B526A"/>
    <w:rsid w:val="009B570F"/>
    <w:rsid w:val="009B6A0E"/>
    <w:rsid w:val="009B72DF"/>
    <w:rsid w:val="009C0E06"/>
    <w:rsid w:val="009C49E1"/>
    <w:rsid w:val="009C4C87"/>
    <w:rsid w:val="009C54B7"/>
    <w:rsid w:val="009C5C0A"/>
    <w:rsid w:val="009C67BB"/>
    <w:rsid w:val="009C7C9E"/>
    <w:rsid w:val="009D134E"/>
    <w:rsid w:val="009D2712"/>
    <w:rsid w:val="009D425F"/>
    <w:rsid w:val="009D55D6"/>
    <w:rsid w:val="009D573E"/>
    <w:rsid w:val="009D603C"/>
    <w:rsid w:val="009D604F"/>
    <w:rsid w:val="009D7590"/>
    <w:rsid w:val="009E130C"/>
    <w:rsid w:val="009E7AAC"/>
    <w:rsid w:val="009F0105"/>
    <w:rsid w:val="009F20C2"/>
    <w:rsid w:val="009F28B5"/>
    <w:rsid w:val="009F425A"/>
    <w:rsid w:val="009F50E9"/>
    <w:rsid w:val="00A01962"/>
    <w:rsid w:val="00A026F5"/>
    <w:rsid w:val="00A027A6"/>
    <w:rsid w:val="00A038C8"/>
    <w:rsid w:val="00A0395D"/>
    <w:rsid w:val="00A05906"/>
    <w:rsid w:val="00A07D29"/>
    <w:rsid w:val="00A11473"/>
    <w:rsid w:val="00A124AF"/>
    <w:rsid w:val="00A12E16"/>
    <w:rsid w:val="00A13871"/>
    <w:rsid w:val="00A13929"/>
    <w:rsid w:val="00A14EAF"/>
    <w:rsid w:val="00A16ADC"/>
    <w:rsid w:val="00A235FA"/>
    <w:rsid w:val="00A25003"/>
    <w:rsid w:val="00A25D44"/>
    <w:rsid w:val="00A30D55"/>
    <w:rsid w:val="00A317A8"/>
    <w:rsid w:val="00A31E0E"/>
    <w:rsid w:val="00A32015"/>
    <w:rsid w:val="00A359A3"/>
    <w:rsid w:val="00A35B6D"/>
    <w:rsid w:val="00A35C61"/>
    <w:rsid w:val="00A4104B"/>
    <w:rsid w:val="00A43131"/>
    <w:rsid w:val="00A47F59"/>
    <w:rsid w:val="00A508CC"/>
    <w:rsid w:val="00A52C61"/>
    <w:rsid w:val="00A5320D"/>
    <w:rsid w:val="00A534FB"/>
    <w:rsid w:val="00A54482"/>
    <w:rsid w:val="00A54559"/>
    <w:rsid w:val="00A55651"/>
    <w:rsid w:val="00A5770C"/>
    <w:rsid w:val="00A60193"/>
    <w:rsid w:val="00A61212"/>
    <w:rsid w:val="00A614CC"/>
    <w:rsid w:val="00A61B78"/>
    <w:rsid w:val="00A61FB7"/>
    <w:rsid w:val="00A658CE"/>
    <w:rsid w:val="00A67246"/>
    <w:rsid w:val="00A70C4C"/>
    <w:rsid w:val="00A71515"/>
    <w:rsid w:val="00A7724F"/>
    <w:rsid w:val="00A77D72"/>
    <w:rsid w:val="00A839A3"/>
    <w:rsid w:val="00A83CA3"/>
    <w:rsid w:val="00A84233"/>
    <w:rsid w:val="00A86400"/>
    <w:rsid w:val="00A911EE"/>
    <w:rsid w:val="00A91B79"/>
    <w:rsid w:val="00A92C84"/>
    <w:rsid w:val="00A94263"/>
    <w:rsid w:val="00A96974"/>
    <w:rsid w:val="00A97C23"/>
    <w:rsid w:val="00A97D95"/>
    <w:rsid w:val="00AA2977"/>
    <w:rsid w:val="00AA2A6B"/>
    <w:rsid w:val="00AA2FC6"/>
    <w:rsid w:val="00AA33D8"/>
    <w:rsid w:val="00AA38EF"/>
    <w:rsid w:val="00AA4267"/>
    <w:rsid w:val="00AA78B0"/>
    <w:rsid w:val="00AB0400"/>
    <w:rsid w:val="00AB211C"/>
    <w:rsid w:val="00AB3FE3"/>
    <w:rsid w:val="00AB4F98"/>
    <w:rsid w:val="00AB4FCB"/>
    <w:rsid w:val="00AB6811"/>
    <w:rsid w:val="00AB6EB7"/>
    <w:rsid w:val="00AB7057"/>
    <w:rsid w:val="00AB7A7D"/>
    <w:rsid w:val="00AC1B39"/>
    <w:rsid w:val="00AC3288"/>
    <w:rsid w:val="00AC69B5"/>
    <w:rsid w:val="00AC72FF"/>
    <w:rsid w:val="00AC7315"/>
    <w:rsid w:val="00AD0A1F"/>
    <w:rsid w:val="00AD1382"/>
    <w:rsid w:val="00AD1941"/>
    <w:rsid w:val="00AD2925"/>
    <w:rsid w:val="00AD3FD8"/>
    <w:rsid w:val="00AD4949"/>
    <w:rsid w:val="00AD53B9"/>
    <w:rsid w:val="00AD63D1"/>
    <w:rsid w:val="00AD6700"/>
    <w:rsid w:val="00AD7131"/>
    <w:rsid w:val="00AD7267"/>
    <w:rsid w:val="00AE0947"/>
    <w:rsid w:val="00AE60CA"/>
    <w:rsid w:val="00AE6E57"/>
    <w:rsid w:val="00AF0ED6"/>
    <w:rsid w:val="00AF1482"/>
    <w:rsid w:val="00AF1EE6"/>
    <w:rsid w:val="00AF20FA"/>
    <w:rsid w:val="00AF2A16"/>
    <w:rsid w:val="00AF2E5E"/>
    <w:rsid w:val="00AF3D21"/>
    <w:rsid w:val="00AF61CF"/>
    <w:rsid w:val="00B00085"/>
    <w:rsid w:val="00B00DE0"/>
    <w:rsid w:val="00B00F43"/>
    <w:rsid w:val="00B0144B"/>
    <w:rsid w:val="00B03CA5"/>
    <w:rsid w:val="00B05868"/>
    <w:rsid w:val="00B071CC"/>
    <w:rsid w:val="00B105E4"/>
    <w:rsid w:val="00B11FCA"/>
    <w:rsid w:val="00B1205A"/>
    <w:rsid w:val="00B122CB"/>
    <w:rsid w:val="00B1244E"/>
    <w:rsid w:val="00B13076"/>
    <w:rsid w:val="00B133DB"/>
    <w:rsid w:val="00B1391C"/>
    <w:rsid w:val="00B1491E"/>
    <w:rsid w:val="00B14A6D"/>
    <w:rsid w:val="00B16BFC"/>
    <w:rsid w:val="00B16C76"/>
    <w:rsid w:val="00B174B9"/>
    <w:rsid w:val="00B20C9A"/>
    <w:rsid w:val="00B2430D"/>
    <w:rsid w:val="00B246C7"/>
    <w:rsid w:val="00B27C54"/>
    <w:rsid w:val="00B31EF9"/>
    <w:rsid w:val="00B32660"/>
    <w:rsid w:val="00B338A1"/>
    <w:rsid w:val="00B35931"/>
    <w:rsid w:val="00B35BDD"/>
    <w:rsid w:val="00B36638"/>
    <w:rsid w:val="00B44FFD"/>
    <w:rsid w:val="00B45926"/>
    <w:rsid w:val="00B46ABB"/>
    <w:rsid w:val="00B46E00"/>
    <w:rsid w:val="00B50177"/>
    <w:rsid w:val="00B50AE3"/>
    <w:rsid w:val="00B51400"/>
    <w:rsid w:val="00B526DF"/>
    <w:rsid w:val="00B532EE"/>
    <w:rsid w:val="00B54B1F"/>
    <w:rsid w:val="00B54D83"/>
    <w:rsid w:val="00B61C95"/>
    <w:rsid w:val="00B62AA2"/>
    <w:rsid w:val="00B636B3"/>
    <w:rsid w:val="00B636BD"/>
    <w:rsid w:val="00B650F0"/>
    <w:rsid w:val="00B6734A"/>
    <w:rsid w:val="00B712D6"/>
    <w:rsid w:val="00B71899"/>
    <w:rsid w:val="00B7260A"/>
    <w:rsid w:val="00B748CA"/>
    <w:rsid w:val="00B75815"/>
    <w:rsid w:val="00B76B88"/>
    <w:rsid w:val="00B773BD"/>
    <w:rsid w:val="00B77DCA"/>
    <w:rsid w:val="00B80C04"/>
    <w:rsid w:val="00B83090"/>
    <w:rsid w:val="00B83F41"/>
    <w:rsid w:val="00B84EE4"/>
    <w:rsid w:val="00B86C97"/>
    <w:rsid w:val="00B9029E"/>
    <w:rsid w:val="00B90BC9"/>
    <w:rsid w:val="00B91DBE"/>
    <w:rsid w:val="00B927CF"/>
    <w:rsid w:val="00B94B5D"/>
    <w:rsid w:val="00B95044"/>
    <w:rsid w:val="00B95A17"/>
    <w:rsid w:val="00B97F02"/>
    <w:rsid w:val="00BA29B7"/>
    <w:rsid w:val="00BA481A"/>
    <w:rsid w:val="00BA4820"/>
    <w:rsid w:val="00BA5648"/>
    <w:rsid w:val="00BA68E8"/>
    <w:rsid w:val="00BB0C64"/>
    <w:rsid w:val="00BB2811"/>
    <w:rsid w:val="00BB4C26"/>
    <w:rsid w:val="00BB752C"/>
    <w:rsid w:val="00BB7947"/>
    <w:rsid w:val="00BC0427"/>
    <w:rsid w:val="00BC1463"/>
    <w:rsid w:val="00BC2C93"/>
    <w:rsid w:val="00BC2FC8"/>
    <w:rsid w:val="00BC324F"/>
    <w:rsid w:val="00BC33AC"/>
    <w:rsid w:val="00BC3EC1"/>
    <w:rsid w:val="00BC5462"/>
    <w:rsid w:val="00BC62F2"/>
    <w:rsid w:val="00BC6863"/>
    <w:rsid w:val="00BC6ED8"/>
    <w:rsid w:val="00BC70E6"/>
    <w:rsid w:val="00BC711A"/>
    <w:rsid w:val="00BC781D"/>
    <w:rsid w:val="00BC7D09"/>
    <w:rsid w:val="00BD1954"/>
    <w:rsid w:val="00BD369A"/>
    <w:rsid w:val="00BD6E9A"/>
    <w:rsid w:val="00BD7D19"/>
    <w:rsid w:val="00BE018D"/>
    <w:rsid w:val="00BE399F"/>
    <w:rsid w:val="00BE3F00"/>
    <w:rsid w:val="00BE61E6"/>
    <w:rsid w:val="00BE7C88"/>
    <w:rsid w:val="00BF1C1A"/>
    <w:rsid w:val="00BF1DF5"/>
    <w:rsid w:val="00BF4B73"/>
    <w:rsid w:val="00BF5554"/>
    <w:rsid w:val="00BF6929"/>
    <w:rsid w:val="00BF7EE0"/>
    <w:rsid w:val="00C00785"/>
    <w:rsid w:val="00C0128C"/>
    <w:rsid w:val="00C0165C"/>
    <w:rsid w:val="00C01A62"/>
    <w:rsid w:val="00C022B9"/>
    <w:rsid w:val="00C02D67"/>
    <w:rsid w:val="00C04F98"/>
    <w:rsid w:val="00C06379"/>
    <w:rsid w:val="00C070FD"/>
    <w:rsid w:val="00C0799A"/>
    <w:rsid w:val="00C103A2"/>
    <w:rsid w:val="00C1333A"/>
    <w:rsid w:val="00C14AF4"/>
    <w:rsid w:val="00C16256"/>
    <w:rsid w:val="00C16504"/>
    <w:rsid w:val="00C16825"/>
    <w:rsid w:val="00C169F2"/>
    <w:rsid w:val="00C20147"/>
    <w:rsid w:val="00C201B0"/>
    <w:rsid w:val="00C20DF7"/>
    <w:rsid w:val="00C21852"/>
    <w:rsid w:val="00C23C91"/>
    <w:rsid w:val="00C2489F"/>
    <w:rsid w:val="00C25464"/>
    <w:rsid w:val="00C26150"/>
    <w:rsid w:val="00C26E8E"/>
    <w:rsid w:val="00C30900"/>
    <w:rsid w:val="00C3341B"/>
    <w:rsid w:val="00C344D2"/>
    <w:rsid w:val="00C35BA3"/>
    <w:rsid w:val="00C35CAD"/>
    <w:rsid w:val="00C36A0A"/>
    <w:rsid w:val="00C41CDA"/>
    <w:rsid w:val="00C42698"/>
    <w:rsid w:val="00C45D84"/>
    <w:rsid w:val="00C46C0A"/>
    <w:rsid w:val="00C47719"/>
    <w:rsid w:val="00C47F87"/>
    <w:rsid w:val="00C506C2"/>
    <w:rsid w:val="00C514A6"/>
    <w:rsid w:val="00C51724"/>
    <w:rsid w:val="00C52CB6"/>
    <w:rsid w:val="00C549B1"/>
    <w:rsid w:val="00C57AC0"/>
    <w:rsid w:val="00C60109"/>
    <w:rsid w:val="00C60E9B"/>
    <w:rsid w:val="00C60FA8"/>
    <w:rsid w:val="00C61380"/>
    <w:rsid w:val="00C61665"/>
    <w:rsid w:val="00C62815"/>
    <w:rsid w:val="00C63A35"/>
    <w:rsid w:val="00C63CF6"/>
    <w:rsid w:val="00C64E2A"/>
    <w:rsid w:val="00C65465"/>
    <w:rsid w:val="00C65D0C"/>
    <w:rsid w:val="00C65F76"/>
    <w:rsid w:val="00C6704F"/>
    <w:rsid w:val="00C7127F"/>
    <w:rsid w:val="00C73864"/>
    <w:rsid w:val="00C74ECD"/>
    <w:rsid w:val="00C77C39"/>
    <w:rsid w:val="00C77D4B"/>
    <w:rsid w:val="00C80F67"/>
    <w:rsid w:val="00C82666"/>
    <w:rsid w:val="00C8568A"/>
    <w:rsid w:val="00C873B4"/>
    <w:rsid w:val="00C90384"/>
    <w:rsid w:val="00C90F2F"/>
    <w:rsid w:val="00C93C17"/>
    <w:rsid w:val="00C94B73"/>
    <w:rsid w:val="00C967C1"/>
    <w:rsid w:val="00C96CF2"/>
    <w:rsid w:val="00C97335"/>
    <w:rsid w:val="00C97CA6"/>
    <w:rsid w:val="00CA02DB"/>
    <w:rsid w:val="00CA1177"/>
    <w:rsid w:val="00CA20B9"/>
    <w:rsid w:val="00CA48AE"/>
    <w:rsid w:val="00CB11F6"/>
    <w:rsid w:val="00CB3900"/>
    <w:rsid w:val="00CB5974"/>
    <w:rsid w:val="00CB6006"/>
    <w:rsid w:val="00CB7AEF"/>
    <w:rsid w:val="00CB7C07"/>
    <w:rsid w:val="00CC0AFD"/>
    <w:rsid w:val="00CC16F4"/>
    <w:rsid w:val="00CC20D3"/>
    <w:rsid w:val="00CC2EF2"/>
    <w:rsid w:val="00CC3A9C"/>
    <w:rsid w:val="00CC75BE"/>
    <w:rsid w:val="00CD0139"/>
    <w:rsid w:val="00CD0DD9"/>
    <w:rsid w:val="00CD0F04"/>
    <w:rsid w:val="00CD19AC"/>
    <w:rsid w:val="00CD1CC9"/>
    <w:rsid w:val="00CD3BDA"/>
    <w:rsid w:val="00CD3CFE"/>
    <w:rsid w:val="00CD452E"/>
    <w:rsid w:val="00CD6C42"/>
    <w:rsid w:val="00CD7CEB"/>
    <w:rsid w:val="00CE4768"/>
    <w:rsid w:val="00CE4C24"/>
    <w:rsid w:val="00CE72DB"/>
    <w:rsid w:val="00CE7AC6"/>
    <w:rsid w:val="00CF1B8D"/>
    <w:rsid w:val="00CF1BAA"/>
    <w:rsid w:val="00CF3D76"/>
    <w:rsid w:val="00CF3FC7"/>
    <w:rsid w:val="00CF44DB"/>
    <w:rsid w:val="00CF5A74"/>
    <w:rsid w:val="00CF63BD"/>
    <w:rsid w:val="00D00CE3"/>
    <w:rsid w:val="00D038F5"/>
    <w:rsid w:val="00D04179"/>
    <w:rsid w:val="00D06155"/>
    <w:rsid w:val="00D07032"/>
    <w:rsid w:val="00D0788B"/>
    <w:rsid w:val="00D07F39"/>
    <w:rsid w:val="00D14D9F"/>
    <w:rsid w:val="00D15B6E"/>
    <w:rsid w:val="00D17EE2"/>
    <w:rsid w:val="00D20E69"/>
    <w:rsid w:val="00D216D4"/>
    <w:rsid w:val="00D2398C"/>
    <w:rsid w:val="00D23A6D"/>
    <w:rsid w:val="00D23AAE"/>
    <w:rsid w:val="00D244CE"/>
    <w:rsid w:val="00D2620B"/>
    <w:rsid w:val="00D271D5"/>
    <w:rsid w:val="00D27CF6"/>
    <w:rsid w:val="00D3010E"/>
    <w:rsid w:val="00D308B2"/>
    <w:rsid w:val="00D30D06"/>
    <w:rsid w:val="00D30D99"/>
    <w:rsid w:val="00D32960"/>
    <w:rsid w:val="00D36FC9"/>
    <w:rsid w:val="00D42B22"/>
    <w:rsid w:val="00D4325D"/>
    <w:rsid w:val="00D43E10"/>
    <w:rsid w:val="00D457EF"/>
    <w:rsid w:val="00D46174"/>
    <w:rsid w:val="00D47D30"/>
    <w:rsid w:val="00D5058C"/>
    <w:rsid w:val="00D50750"/>
    <w:rsid w:val="00D5511B"/>
    <w:rsid w:val="00D5549C"/>
    <w:rsid w:val="00D56321"/>
    <w:rsid w:val="00D5750B"/>
    <w:rsid w:val="00D612FD"/>
    <w:rsid w:val="00D65C45"/>
    <w:rsid w:val="00D66F74"/>
    <w:rsid w:val="00D674E7"/>
    <w:rsid w:val="00D6797C"/>
    <w:rsid w:val="00D67AF6"/>
    <w:rsid w:val="00D70785"/>
    <w:rsid w:val="00D7098F"/>
    <w:rsid w:val="00D72118"/>
    <w:rsid w:val="00D722D1"/>
    <w:rsid w:val="00D725E0"/>
    <w:rsid w:val="00D73903"/>
    <w:rsid w:val="00D75D0E"/>
    <w:rsid w:val="00D76AA3"/>
    <w:rsid w:val="00D77545"/>
    <w:rsid w:val="00D81B44"/>
    <w:rsid w:val="00D82F1E"/>
    <w:rsid w:val="00D84581"/>
    <w:rsid w:val="00D85B9E"/>
    <w:rsid w:val="00D85E06"/>
    <w:rsid w:val="00D879CB"/>
    <w:rsid w:val="00D9022A"/>
    <w:rsid w:val="00D90E25"/>
    <w:rsid w:val="00D91C8A"/>
    <w:rsid w:val="00D93A1D"/>
    <w:rsid w:val="00D955BD"/>
    <w:rsid w:val="00D955DE"/>
    <w:rsid w:val="00D958C6"/>
    <w:rsid w:val="00D96725"/>
    <w:rsid w:val="00D977D5"/>
    <w:rsid w:val="00DB0090"/>
    <w:rsid w:val="00DB01BC"/>
    <w:rsid w:val="00DB1166"/>
    <w:rsid w:val="00DB2593"/>
    <w:rsid w:val="00DB3538"/>
    <w:rsid w:val="00DB55FB"/>
    <w:rsid w:val="00DB5A5E"/>
    <w:rsid w:val="00DB64BD"/>
    <w:rsid w:val="00DB6AA3"/>
    <w:rsid w:val="00DC0208"/>
    <w:rsid w:val="00DC0759"/>
    <w:rsid w:val="00DC1213"/>
    <w:rsid w:val="00DC360B"/>
    <w:rsid w:val="00DC5239"/>
    <w:rsid w:val="00DC5C30"/>
    <w:rsid w:val="00DC6AA1"/>
    <w:rsid w:val="00DC7129"/>
    <w:rsid w:val="00DD06EB"/>
    <w:rsid w:val="00DD24C3"/>
    <w:rsid w:val="00DD3413"/>
    <w:rsid w:val="00DD5E8D"/>
    <w:rsid w:val="00DD68AA"/>
    <w:rsid w:val="00DD7123"/>
    <w:rsid w:val="00DE090E"/>
    <w:rsid w:val="00DE0B7E"/>
    <w:rsid w:val="00DE1268"/>
    <w:rsid w:val="00DE1329"/>
    <w:rsid w:val="00DE42B9"/>
    <w:rsid w:val="00DE53E3"/>
    <w:rsid w:val="00DF1B63"/>
    <w:rsid w:val="00DF2E31"/>
    <w:rsid w:val="00DF3B38"/>
    <w:rsid w:val="00DF3BF5"/>
    <w:rsid w:val="00DF49A7"/>
    <w:rsid w:val="00DF61F4"/>
    <w:rsid w:val="00DF6433"/>
    <w:rsid w:val="00DF6A46"/>
    <w:rsid w:val="00DF776C"/>
    <w:rsid w:val="00E006D9"/>
    <w:rsid w:val="00E03B67"/>
    <w:rsid w:val="00E04265"/>
    <w:rsid w:val="00E0558D"/>
    <w:rsid w:val="00E06849"/>
    <w:rsid w:val="00E06DCF"/>
    <w:rsid w:val="00E074FA"/>
    <w:rsid w:val="00E10596"/>
    <w:rsid w:val="00E11299"/>
    <w:rsid w:val="00E1221A"/>
    <w:rsid w:val="00E178C0"/>
    <w:rsid w:val="00E2119C"/>
    <w:rsid w:val="00E22594"/>
    <w:rsid w:val="00E22B39"/>
    <w:rsid w:val="00E237E3"/>
    <w:rsid w:val="00E25210"/>
    <w:rsid w:val="00E26EEF"/>
    <w:rsid w:val="00E3092A"/>
    <w:rsid w:val="00E30A99"/>
    <w:rsid w:val="00E30D99"/>
    <w:rsid w:val="00E30EDE"/>
    <w:rsid w:val="00E311F1"/>
    <w:rsid w:val="00E318ED"/>
    <w:rsid w:val="00E326E6"/>
    <w:rsid w:val="00E32B2A"/>
    <w:rsid w:val="00E32CD5"/>
    <w:rsid w:val="00E35ADA"/>
    <w:rsid w:val="00E35CB2"/>
    <w:rsid w:val="00E409D3"/>
    <w:rsid w:val="00E40FCD"/>
    <w:rsid w:val="00E41435"/>
    <w:rsid w:val="00E42294"/>
    <w:rsid w:val="00E42B38"/>
    <w:rsid w:val="00E43D17"/>
    <w:rsid w:val="00E44786"/>
    <w:rsid w:val="00E44906"/>
    <w:rsid w:val="00E4530B"/>
    <w:rsid w:val="00E45FCF"/>
    <w:rsid w:val="00E46007"/>
    <w:rsid w:val="00E50F1A"/>
    <w:rsid w:val="00E51429"/>
    <w:rsid w:val="00E524C1"/>
    <w:rsid w:val="00E538CB"/>
    <w:rsid w:val="00E53DFB"/>
    <w:rsid w:val="00E56BB6"/>
    <w:rsid w:val="00E57C94"/>
    <w:rsid w:val="00E636AE"/>
    <w:rsid w:val="00E63E39"/>
    <w:rsid w:val="00E645DE"/>
    <w:rsid w:val="00E64832"/>
    <w:rsid w:val="00E67CCF"/>
    <w:rsid w:val="00E7050A"/>
    <w:rsid w:val="00E70CFE"/>
    <w:rsid w:val="00E71CAB"/>
    <w:rsid w:val="00E7276C"/>
    <w:rsid w:val="00E7417F"/>
    <w:rsid w:val="00E74EFB"/>
    <w:rsid w:val="00E7510E"/>
    <w:rsid w:val="00E75222"/>
    <w:rsid w:val="00E83C2E"/>
    <w:rsid w:val="00E84D34"/>
    <w:rsid w:val="00E85A7E"/>
    <w:rsid w:val="00E85B0E"/>
    <w:rsid w:val="00E87160"/>
    <w:rsid w:val="00E90E81"/>
    <w:rsid w:val="00E917A8"/>
    <w:rsid w:val="00E91BDD"/>
    <w:rsid w:val="00E91D17"/>
    <w:rsid w:val="00E94E24"/>
    <w:rsid w:val="00E94EA7"/>
    <w:rsid w:val="00E97AE9"/>
    <w:rsid w:val="00E97B71"/>
    <w:rsid w:val="00EA3600"/>
    <w:rsid w:val="00EA3A3A"/>
    <w:rsid w:val="00EA772B"/>
    <w:rsid w:val="00EB01FF"/>
    <w:rsid w:val="00EB0FF0"/>
    <w:rsid w:val="00EB5EF3"/>
    <w:rsid w:val="00EB6019"/>
    <w:rsid w:val="00EC159D"/>
    <w:rsid w:val="00EC2A46"/>
    <w:rsid w:val="00EC374F"/>
    <w:rsid w:val="00EC4534"/>
    <w:rsid w:val="00EC5F0C"/>
    <w:rsid w:val="00EC7B3F"/>
    <w:rsid w:val="00ED0E68"/>
    <w:rsid w:val="00ED27EB"/>
    <w:rsid w:val="00ED356D"/>
    <w:rsid w:val="00ED3C4B"/>
    <w:rsid w:val="00ED3D08"/>
    <w:rsid w:val="00ED51DC"/>
    <w:rsid w:val="00EE2438"/>
    <w:rsid w:val="00EE27A9"/>
    <w:rsid w:val="00EE2B40"/>
    <w:rsid w:val="00EE3003"/>
    <w:rsid w:val="00EE37D9"/>
    <w:rsid w:val="00EE5622"/>
    <w:rsid w:val="00EE6503"/>
    <w:rsid w:val="00EE7130"/>
    <w:rsid w:val="00EE7653"/>
    <w:rsid w:val="00EF11F9"/>
    <w:rsid w:val="00EF1424"/>
    <w:rsid w:val="00EF1C92"/>
    <w:rsid w:val="00EF1D69"/>
    <w:rsid w:val="00EF28B8"/>
    <w:rsid w:val="00EF2DDD"/>
    <w:rsid w:val="00EF390C"/>
    <w:rsid w:val="00EF5110"/>
    <w:rsid w:val="00EF5F41"/>
    <w:rsid w:val="00F0092F"/>
    <w:rsid w:val="00F0122C"/>
    <w:rsid w:val="00F01DD9"/>
    <w:rsid w:val="00F01F48"/>
    <w:rsid w:val="00F04406"/>
    <w:rsid w:val="00F053F4"/>
    <w:rsid w:val="00F069CB"/>
    <w:rsid w:val="00F06DE0"/>
    <w:rsid w:val="00F1216A"/>
    <w:rsid w:val="00F1229E"/>
    <w:rsid w:val="00F1333D"/>
    <w:rsid w:val="00F13697"/>
    <w:rsid w:val="00F15F37"/>
    <w:rsid w:val="00F17EC3"/>
    <w:rsid w:val="00F206EC"/>
    <w:rsid w:val="00F20ABA"/>
    <w:rsid w:val="00F21FBE"/>
    <w:rsid w:val="00F22150"/>
    <w:rsid w:val="00F24472"/>
    <w:rsid w:val="00F244EF"/>
    <w:rsid w:val="00F254A5"/>
    <w:rsid w:val="00F255E8"/>
    <w:rsid w:val="00F26CA8"/>
    <w:rsid w:val="00F276E7"/>
    <w:rsid w:val="00F3048A"/>
    <w:rsid w:val="00F312C3"/>
    <w:rsid w:val="00F32F78"/>
    <w:rsid w:val="00F3646B"/>
    <w:rsid w:val="00F3659F"/>
    <w:rsid w:val="00F365B6"/>
    <w:rsid w:val="00F3794F"/>
    <w:rsid w:val="00F3796C"/>
    <w:rsid w:val="00F37BB5"/>
    <w:rsid w:val="00F406AB"/>
    <w:rsid w:val="00F4087E"/>
    <w:rsid w:val="00F41B04"/>
    <w:rsid w:val="00F428D3"/>
    <w:rsid w:val="00F42BAA"/>
    <w:rsid w:val="00F43999"/>
    <w:rsid w:val="00F44929"/>
    <w:rsid w:val="00F4585F"/>
    <w:rsid w:val="00F4598D"/>
    <w:rsid w:val="00F459EB"/>
    <w:rsid w:val="00F51D01"/>
    <w:rsid w:val="00F5635A"/>
    <w:rsid w:val="00F56B9A"/>
    <w:rsid w:val="00F56FA3"/>
    <w:rsid w:val="00F61F64"/>
    <w:rsid w:val="00F62728"/>
    <w:rsid w:val="00F635C9"/>
    <w:rsid w:val="00F66216"/>
    <w:rsid w:val="00F664BF"/>
    <w:rsid w:val="00F67BD9"/>
    <w:rsid w:val="00F71ABC"/>
    <w:rsid w:val="00F71C4F"/>
    <w:rsid w:val="00F721CB"/>
    <w:rsid w:val="00F7249A"/>
    <w:rsid w:val="00F731E8"/>
    <w:rsid w:val="00F748ED"/>
    <w:rsid w:val="00F75863"/>
    <w:rsid w:val="00F764F2"/>
    <w:rsid w:val="00F77318"/>
    <w:rsid w:val="00F77D17"/>
    <w:rsid w:val="00F8178A"/>
    <w:rsid w:val="00F82853"/>
    <w:rsid w:val="00F83E68"/>
    <w:rsid w:val="00F84243"/>
    <w:rsid w:val="00F84CAC"/>
    <w:rsid w:val="00F90F65"/>
    <w:rsid w:val="00F9155C"/>
    <w:rsid w:val="00F91AC5"/>
    <w:rsid w:val="00F930DE"/>
    <w:rsid w:val="00F9623E"/>
    <w:rsid w:val="00F96729"/>
    <w:rsid w:val="00F9680C"/>
    <w:rsid w:val="00FA0670"/>
    <w:rsid w:val="00FA0A88"/>
    <w:rsid w:val="00FA109A"/>
    <w:rsid w:val="00FA25D8"/>
    <w:rsid w:val="00FA2C0C"/>
    <w:rsid w:val="00FA31D1"/>
    <w:rsid w:val="00FA41E4"/>
    <w:rsid w:val="00FA6919"/>
    <w:rsid w:val="00FB0367"/>
    <w:rsid w:val="00FB0DA6"/>
    <w:rsid w:val="00FB3842"/>
    <w:rsid w:val="00FB427F"/>
    <w:rsid w:val="00FB5CD4"/>
    <w:rsid w:val="00FB6AAA"/>
    <w:rsid w:val="00FC0804"/>
    <w:rsid w:val="00FC1BAA"/>
    <w:rsid w:val="00FC1F0D"/>
    <w:rsid w:val="00FC5489"/>
    <w:rsid w:val="00FC5F2B"/>
    <w:rsid w:val="00FC64EB"/>
    <w:rsid w:val="00FC74A2"/>
    <w:rsid w:val="00FC7C0A"/>
    <w:rsid w:val="00FD1541"/>
    <w:rsid w:val="00FD2822"/>
    <w:rsid w:val="00FD3708"/>
    <w:rsid w:val="00FD486C"/>
    <w:rsid w:val="00FD497C"/>
    <w:rsid w:val="00FD49B7"/>
    <w:rsid w:val="00FD5B9C"/>
    <w:rsid w:val="00FD6995"/>
    <w:rsid w:val="00FD7F1E"/>
    <w:rsid w:val="00FE1114"/>
    <w:rsid w:val="00FE39C3"/>
    <w:rsid w:val="00FE41D6"/>
    <w:rsid w:val="00FE690A"/>
    <w:rsid w:val="00FE7307"/>
    <w:rsid w:val="00FF010B"/>
    <w:rsid w:val="00FF26AD"/>
    <w:rsid w:val="00FF2F96"/>
    <w:rsid w:val="00FF3408"/>
    <w:rsid w:val="00FF3A26"/>
    <w:rsid w:val="00FF4CBB"/>
    <w:rsid w:val="00FF620E"/>
    <w:rsid w:val="00FF63C2"/>
    <w:rsid w:val="00FF6AEA"/>
    <w:rsid w:val="00FF6F7E"/>
    <w:rsid w:val="0A0CFFEF"/>
    <w:rsid w:val="0A9C69C9"/>
    <w:rsid w:val="447C90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676C710"/>
  <w15:docId w15:val="{C3C7CD72-227E-4B9F-818B-1B64249B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Titre2">
    <w:name w:val="heading 2"/>
    <w:basedOn w:val="Normal"/>
    <w:next w:val="Normal"/>
    <w:link w:val="Titre2C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Titre3">
    <w:name w:val="heading 3"/>
    <w:next w:val="Normal"/>
    <w:link w:val="Titre3C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rPr>
  </w:style>
  <w:style w:type="paragraph" w:styleId="Titre4">
    <w:name w:val="heading 4"/>
    <w:basedOn w:val="Normal"/>
    <w:next w:val="Normal"/>
    <w:link w:val="Titre4Car"/>
    <w:unhideWhenUsed/>
    <w:qFormat/>
    <w:rsid w:val="00316E2F"/>
    <w:pPr>
      <w:keepNext/>
      <w:keepLines/>
      <w:numPr>
        <w:ilvl w:val="3"/>
        <w:numId w:val="9"/>
      </w:numPr>
      <w:spacing w:before="120" w:after="120"/>
      <w:jc w:val="both"/>
      <w:outlineLvl w:val="3"/>
    </w:pPr>
    <w:rPr>
      <w:rFonts w:cs="ITC Franklin Gothic Std Med"/>
      <w:b/>
      <w:i/>
      <w:color w:val="00B050"/>
      <w:szCs w:val="24"/>
    </w:rPr>
  </w:style>
  <w:style w:type="paragraph" w:styleId="Titre5">
    <w:name w:val="heading 5"/>
    <w:basedOn w:val="Normal"/>
    <w:next w:val="Normal"/>
    <w:link w:val="Titre5C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rPr>
  </w:style>
  <w:style w:type="paragraph" w:styleId="Titre6">
    <w:name w:val="heading 6"/>
    <w:basedOn w:val="Normal"/>
    <w:next w:val="Normal"/>
    <w:link w:val="Titre6C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Titre7">
    <w:name w:val="heading 7"/>
    <w:basedOn w:val="Normal"/>
    <w:next w:val="Normal"/>
    <w:link w:val="Titre7C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Titre8">
    <w:name w:val="heading 8"/>
    <w:basedOn w:val="Normal"/>
    <w:next w:val="Normal"/>
    <w:link w:val="Titre8C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Titre9">
    <w:name w:val="heading 9"/>
    <w:basedOn w:val="Normal"/>
    <w:next w:val="Normal"/>
    <w:link w:val="Titre9C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rPr>
  </w:style>
  <w:style w:type="paragraph" w:customStyle="1" w:styleId="Normal-PRsubhead">
    <w:name w:val="Normal-PR subhead"/>
    <w:basedOn w:val="Normal"/>
    <w:next w:val="Normal"/>
    <w:autoRedefine/>
    <w:qFormat/>
    <w:rsid w:val="00805F31"/>
    <w:pPr>
      <w:keepLines/>
      <w:widowControl w:val="0"/>
      <w:tabs>
        <w:tab w:val="left" w:pos="113"/>
      </w:tabs>
      <w:spacing w:after="120"/>
    </w:pPr>
    <w:rPr>
      <w:rFonts w:ascii="Tahoma" w:hAnsi="Tahoma" w:cs="Tahoma"/>
      <w:sz w:val="20"/>
      <w:szCs w:val="20"/>
    </w:rPr>
  </w:style>
  <w:style w:type="character" w:styleId="Marquedecommentaire">
    <w:name w:val="annotation reference"/>
    <w:basedOn w:val="Policepardfaut"/>
    <w:uiPriority w:val="99"/>
    <w:semiHidden/>
    <w:unhideWhenUsed/>
    <w:rsid w:val="004C681B"/>
    <w:rPr>
      <w:sz w:val="16"/>
      <w:szCs w:val="16"/>
    </w:rPr>
  </w:style>
  <w:style w:type="paragraph" w:styleId="Commentaire">
    <w:name w:val="annotation text"/>
    <w:basedOn w:val="Normal"/>
    <w:link w:val="CommentaireCar"/>
    <w:uiPriority w:val="99"/>
    <w:unhideWhenUsed/>
    <w:rsid w:val="004C681B"/>
    <w:rPr>
      <w:sz w:val="20"/>
      <w:szCs w:val="20"/>
    </w:rPr>
  </w:style>
  <w:style w:type="character" w:customStyle="1" w:styleId="CommentaireCar">
    <w:name w:val="Commentaire Car"/>
    <w:basedOn w:val="Policepardfaut"/>
    <w:link w:val="Commentaire"/>
    <w:uiPriority w:val="99"/>
    <w:rsid w:val="004C681B"/>
    <w:rPr>
      <w:sz w:val="20"/>
      <w:szCs w:val="20"/>
    </w:rPr>
  </w:style>
  <w:style w:type="paragraph" w:styleId="Objetducommentaire">
    <w:name w:val="annotation subject"/>
    <w:basedOn w:val="Commentaire"/>
    <w:next w:val="Commentaire"/>
    <w:link w:val="ObjetducommentaireCar"/>
    <w:uiPriority w:val="99"/>
    <w:semiHidden/>
    <w:unhideWhenUsed/>
    <w:rsid w:val="004C681B"/>
    <w:rPr>
      <w:b/>
      <w:bCs/>
    </w:rPr>
  </w:style>
  <w:style w:type="character" w:customStyle="1" w:styleId="ObjetducommentaireCar">
    <w:name w:val="Objet du commentaire Car"/>
    <w:basedOn w:val="CommentaireCar"/>
    <w:link w:val="Objetducommentaire"/>
    <w:uiPriority w:val="99"/>
    <w:semiHidden/>
    <w:rsid w:val="004C681B"/>
    <w:rPr>
      <w:b/>
      <w:bCs/>
      <w:sz w:val="20"/>
      <w:szCs w:val="20"/>
    </w:rPr>
  </w:style>
  <w:style w:type="paragraph" w:styleId="Textedebulles">
    <w:name w:val="Balloon Text"/>
    <w:basedOn w:val="Normal"/>
    <w:link w:val="TextedebullesCar"/>
    <w:uiPriority w:val="99"/>
    <w:semiHidden/>
    <w:unhideWhenUsed/>
    <w:rsid w:val="004C68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681B"/>
    <w:rPr>
      <w:rFonts w:ascii="Segoe UI" w:hAnsi="Segoe UI" w:cs="Segoe UI"/>
      <w:sz w:val="18"/>
      <w:szCs w:val="18"/>
    </w:rPr>
  </w:style>
  <w:style w:type="paragraph" w:styleId="En-tte">
    <w:name w:val="header"/>
    <w:basedOn w:val="Normal"/>
    <w:link w:val="En-tteCar"/>
    <w:uiPriority w:val="99"/>
    <w:unhideWhenUsed/>
    <w:rsid w:val="00945B1A"/>
    <w:pPr>
      <w:tabs>
        <w:tab w:val="center" w:pos="4680"/>
        <w:tab w:val="right" w:pos="9360"/>
      </w:tabs>
    </w:pPr>
  </w:style>
  <w:style w:type="character" w:customStyle="1" w:styleId="En-tteCar">
    <w:name w:val="En-tête Car"/>
    <w:basedOn w:val="Policepardfaut"/>
    <w:link w:val="En-tte"/>
    <w:uiPriority w:val="99"/>
    <w:rsid w:val="00945B1A"/>
  </w:style>
  <w:style w:type="paragraph" w:styleId="Pieddepage">
    <w:name w:val="footer"/>
    <w:basedOn w:val="Normal"/>
    <w:link w:val="PieddepageCar"/>
    <w:uiPriority w:val="99"/>
    <w:unhideWhenUsed/>
    <w:rsid w:val="00945B1A"/>
    <w:pPr>
      <w:tabs>
        <w:tab w:val="center" w:pos="4680"/>
        <w:tab w:val="right" w:pos="9360"/>
      </w:tabs>
    </w:pPr>
  </w:style>
  <w:style w:type="character" w:customStyle="1" w:styleId="PieddepageCar">
    <w:name w:val="Pied de page Car"/>
    <w:basedOn w:val="Policepardfaut"/>
    <w:link w:val="Pieddepage"/>
    <w:uiPriority w:val="99"/>
    <w:rsid w:val="00945B1A"/>
  </w:style>
  <w:style w:type="paragraph" w:styleId="Paragraphedeliste">
    <w:name w:val="List Paragraph"/>
    <w:aliases w:val="Titre 10,Bullets,List Paragraph (numbered (a)),References,Liste 1,Numbered List Paragraph,ReferencesCxSpLast,Medium Grid 1 - Accent 21,List Paragraph nowy,Lapis Bulleted List,List Paragraph1,Bullet Points,Liste Paragraf,Citation List"/>
    <w:basedOn w:val="Normal"/>
    <w:link w:val="ParagraphedelisteCar"/>
    <w:uiPriority w:val="34"/>
    <w:qFormat/>
    <w:rsid w:val="004E7CEA"/>
    <w:pPr>
      <w:spacing w:after="240"/>
      <w:ind w:left="1710" w:hanging="360"/>
      <w:jc w:val="both"/>
    </w:pPr>
    <w:rPr>
      <w:rFonts w:eastAsiaTheme="minorEastAsia" w:cs="Times New Roman"/>
    </w:rPr>
  </w:style>
  <w:style w:type="character" w:customStyle="1" w:styleId="ParagraphedelisteCar">
    <w:name w:val="Paragraphe de liste Car"/>
    <w:aliases w:val="Titre 10 Car,Bullets Car,List Paragraph (numbered (a)) Car,References Car,Liste 1 Car,Numbered List Paragraph Car,ReferencesCxSpLast Car,Medium Grid 1 - Accent 21 Car,List Paragraph nowy Car,Lapis Bulleted List Car"/>
    <w:basedOn w:val="Policepardfaut"/>
    <w:link w:val="Paragraphedeliste"/>
    <w:uiPriority w:val="34"/>
    <w:qFormat/>
    <w:rsid w:val="004E7CEA"/>
    <w:rPr>
      <w:rFonts w:eastAsiaTheme="minorEastAsia" w:cs="Times New Roman"/>
    </w:rPr>
  </w:style>
  <w:style w:type="paragraph" w:styleId="Notedebasdepage">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NotedebasdepageCar"/>
    <w:unhideWhenUsed/>
    <w:rsid w:val="007C7248"/>
    <w:rPr>
      <w:sz w:val="20"/>
      <w:szCs w:val="20"/>
    </w:rPr>
  </w:style>
  <w:style w:type="character" w:customStyle="1" w:styleId="NotedebasdepageCar">
    <w:name w:val="Note de bas de page Car"/>
    <w:aliases w:val="Текст сноски Знак Char Знак Знак Car,Текст сноски Знак Знак Car,Текст сноски Знак Char Char Car,Текст сноски Знак Char Car,Знак Знак Car, Знак Знак Car,single space Car,footnote text Car,fn Car,FOOTNOTES Car"/>
    <w:basedOn w:val="Policepardfaut"/>
    <w:link w:val="Notedebasdepage"/>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eastAsia="zh-CN"/>
    </w:rPr>
  </w:style>
  <w:style w:type="character" w:customStyle="1" w:styleId="MainTextChar">
    <w:name w:val="MainText Char"/>
    <w:link w:val="MainText"/>
    <w:rsid w:val="00AE0947"/>
    <w:rPr>
      <w:rFonts w:ascii="Arial" w:eastAsia="Times New Roman" w:hAnsi="Arial" w:cs="Arial"/>
      <w:sz w:val="20"/>
      <w:lang w:val="fr-FR" w:eastAsia="zh-CN"/>
    </w:rPr>
  </w:style>
  <w:style w:type="paragraph" w:customStyle="1" w:styleId="Bullettable">
    <w:name w:val="Bullet table"/>
    <w:basedOn w:val="Normal"/>
    <w:autoRedefine/>
    <w:qFormat/>
    <w:rsid w:val="00BA5648"/>
    <w:pPr>
      <w:suppressAutoHyphens/>
      <w:jc w:val="both"/>
    </w:pPr>
    <w:rPr>
      <w:rFonts w:eastAsia="Calibri" w:cstheme="minorHAnsi"/>
      <w:i/>
    </w:rPr>
  </w:style>
  <w:style w:type="character" w:styleId="lev">
    <w:name w:val="Strong"/>
    <w:basedOn w:val="Policepardfaut"/>
    <w:uiPriority w:val="22"/>
    <w:qFormat/>
    <w:rsid w:val="00D7098F"/>
    <w:rPr>
      <w:b/>
      <w:bCs/>
    </w:rPr>
  </w:style>
  <w:style w:type="character" w:styleId="Lienhypertexte">
    <w:name w:val="Hyperlink"/>
    <w:basedOn w:val="Policepardfaut"/>
    <w:uiPriority w:val="99"/>
    <w:unhideWhenUsed/>
    <w:rsid w:val="005F1B0E"/>
    <w:rPr>
      <w:color w:val="0563C1" w:themeColor="hyperlink"/>
      <w:u w:val="single"/>
    </w:rPr>
  </w:style>
  <w:style w:type="character" w:customStyle="1" w:styleId="Titre1Car">
    <w:name w:val="Titre 1 Car"/>
    <w:basedOn w:val="Policepardfaut"/>
    <w:link w:val="Titre1"/>
    <w:rsid w:val="00316E2F"/>
    <w:rPr>
      <w:rFonts w:ascii="Calibri" w:eastAsiaTheme="majorEastAsia" w:hAnsi="Calibri" w:cstheme="majorBidi"/>
      <w:b/>
      <w:bCs/>
      <w:color w:val="00B050"/>
      <w:sz w:val="32"/>
      <w:szCs w:val="28"/>
      <w:lang w:eastAsia="ja-JP"/>
    </w:rPr>
  </w:style>
  <w:style w:type="character" w:customStyle="1" w:styleId="Titre2Car">
    <w:name w:val="Titre 2 Car"/>
    <w:basedOn w:val="Policepardfaut"/>
    <w:link w:val="Titre2"/>
    <w:rsid w:val="00316E2F"/>
    <w:rPr>
      <w:rFonts w:eastAsiaTheme="majorEastAsia" w:cstheme="majorBidi"/>
      <w:b/>
      <w:bCs/>
      <w:color w:val="00B050"/>
      <w:sz w:val="24"/>
      <w:szCs w:val="26"/>
      <w:lang w:eastAsia="ja-JP"/>
    </w:rPr>
  </w:style>
  <w:style w:type="character" w:customStyle="1" w:styleId="Titre3Car">
    <w:name w:val="Titre 3 Car"/>
    <w:basedOn w:val="Policepardfaut"/>
    <w:link w:val="Titre3"/>
    <w:rsid w:val="00316E2F"/>
    <w:rPr>
      <w:rFonts w:cs="ITC Franklin Gothic Std Med"/>
      <w:b/>
      <w:color w:val="00B050"/>
      <w:sz w:val="24"/>
      <w:szCs w:val="26"/>
      <w:lang w:val="fr-FR"/>
    </w:rPr>
  </w:style>
  <w:style w:type="character" w:customStyle="1" w:styleId="Titre4Car">
    <w:name w:val="Titre 4 Car"/>
    <w:basedOn w:val="Policepardfaut"/>
    <w:link w:val="Titre4"/>
    <w:rsid w:val="00316E2F"/>
    <w:rPr>
      <w:rFonts w:cs="ITC Franklin Gothic Std Med"/>
      <w:b/>
      <w:i/>
      <w:color w:val="00B050"/>
      <w:szCs w:val="24"/>
      <w:lang w:val="fr-FR"/>
    </w:rPr>
  </w:style>
  <w:style w:type="character" w:customStyle="1" w:styleId="Titre5Car">
    <w:name w:val="Titre 5 Car"/>
    <w:basedOn w:val="Policepardfaut"/>
    <w:link w:val="Titre5"/>
    <w:uiPriority w:val="9"/>
    <w:rsid w:val="00316E2F"/>
    <w:rPr>
      <w:rFonts w:cs="ITC Franklin Gothic Std Med"/>
      <w:b/>
      <w:i/>
      <w:iCs/>
      <w:color w:val="C45911" w:themeColor="accent2" w:themeShade="BF"/>
      <w:sz w:val="24"/>
      <w:szCs w:val="24"/>
      <w:lang w:val="fr-FR"/>
    </w:rPr>
  </w:style>
  <w:style w:type="character" w:customStyle="1" w:styleId="Titre6Car">
    <w:name w:val="Titre 6 Car"/>
    <w:basedOn w:val="Policepardfaut"/>
    <w:link w:val="Titre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Titre7Car">
    <w:name w:val="Titre 7 Car"/>
    <w:basedOn w:val="Policepardfaut"/>
    <w:link w:val="Titre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Titre8Car">
    <w:name w:val="Titre 8 Car"/>
    <w:basedOn w:val="Policepardfaut"/>
    <w:link w:val="Titre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Titre9Car">
    <w:name w:val="Titre 9 Car"/>
    <w:basedOn w:val="Policepardfaut"/>
    <w:link w:val="Titre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vision">
    <w:name w:val="Revision"/>
    <w:hidden/>
    <w:uiPriority w:val="99"/>
    <w:semiHidden/>
    <w:rsid w:val="00497F9A"/>
  </w:style>
  <w:style w:type="paragraph" w:styleId="PrformatHTML">
    <w:name w:val="HTML Preformatted"/>
    <w:basedOn w:val="Normal"/>
    <w:link w:val="PrformatHTMLCar"/>
    <w:uiPriority w:val="99"/>
    <w:unhideWhenUsed/>
    <w:rsid w:val="004342D3"/>
    <w:rPr>
      <w:rFonts w:ascii="Consolas" w:hAnsi="Consolas"/>
      <w:sz w:val="20"/>
      <w:szCs w:val="20"/>
    </w:rPr>
  </w:style>
  <w:style w:type="character" w:customStyle="1" w:styleId="PrformatHTMLCar">
    <w:name w:val="Préformaté HTML Car"/>
    <w:basedOn w:val="Policepardfaut"/>
    <w:link w:val="PrformatHTML"/>
    <w:uiPriority w:val="99"/>
    <w:rsid w:val="004342D3"/>
    <w:rPr>
      <w:rFonts w:ascii="Consolas" w:hAnsi="Consolas"/>
      <w:sz w:val="20"/>
      <w:szCs w:val="20"/>
    </w:rPr>
  </w:style>
  <w:style w:type="paragraph" w:customStyle="1" w:styleId="Default">
    <w:name w:val="Default"/>
    <w:rsid w:val="00F91AC5"/>
    <w:pPr>
      <w:autoSpaceDE w:val="0"/>
      <w:autoSpaceDN w:val="0"/>
      <w:adjustRightInd w:val="0"/>
    </w:pPr>
    <w:rPr>
      <w:rFonts w:ascii="Calibri" w:hAnsi="Calibri" w:cs="Calibri"/>
      <w:color w:val="000000"/>
      <w:sz w:val="24"/>
      <w:szCs w:val="24"/>
      <w:lang w:val="en-US"/>
    </w:rPr>
  </w:style>
  <w:style w:type="paragraph" w:customStyle="1" w:styleId="CDMBTEXT">
    <w:name w:val="CDM B/TEXT"/>
    <w:basedOn w:val="Normal"/>
    <w:link w:val="CDMBTEXTChar"/>
    <w:rsid w:val="000F5628"/>
    <w:pPr>
      <w:spacing w:after="240" w:line="280" w:lineRule="exact"/>
    </w:pPr>
    <w:rPr>
      <w:rFonts w:ascii="Book Antiqua" w:eastAsia="Times New Roman" w:hAnsi="Book Antiqua" w:cs="Times New Roman"/>
      <w:sz w:val="20"/>
      <w:szCs w:val="20"/>
      <w:lang w:val="en-US"/>
    </w:rPr>
  </w:style>
  <w:style w:type="character" w:customStyle="1" w:styleId="CDMBTEXTChar">
    <w:name w:val="CDM B/TEXT Char"/>
    <w:link w:val="CDMBTEXT"/>
    <w:rsid w:val="000F5628"/>
    <w:rPr>
      <w:rFonts w:ascii="Book Antiqua" w:eastAsia="Times New Roman" w:hAnsi="Book Antiqu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ProofOfDelivery xmlns="6e998281-2f2f-45fb-a552-ccf96d41eacc" xsi:nil="true"/>
    <Ratings xmlns="http://schemas.microsoft.com/sharepoint/v3" xsi:nil="true"/>
    <LikedBy xmlns="http://schemas.microsoft.com/sharepoint/v3">
      <UserInfo>
        <DisplayName/>
        <AccountId xsi:nil="true"/>
        <AccountType/>
      </UserInfo>
    </LikedBy>
    <PublishingExpirationDate xmlns="http://schemas.microsoft.com/sharepoint/v3" xsi:nil="true"/>
    <WbDocsObjectId xmlns="6e998281-2f2f-45fb-a552-ccf96d41eacc" xsi:nil="true"/>
    <IsDocumentTagged xmlns="6e998281-2f2f-45fb-a552-ccf96d41eacc" xsi:nil="true"/>
    <SubmitToImageBank xmlns="6e998281-2f2f-45fb-a552-ccf96d41eacc" xsi:nil="true"/>
    <PublishingStartDate xmlns="http://schemas.microsoft.com/sharepoint/v3"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CA9D2817E39A4CA993DD0B7816C50D" ma:contentTypeVersion="7" ma:contentTypeDescription="Create a new document." ma:contentTypeScope="" ma:versionID="6e2e5aeff5efebb73b8d55033c21b79b">
  <xsd:schema xmlns:xsd="http://www.w3.org/2001/XMLSchema" xmlns:xs="http://www.w3.org/2001/XMLSchema" xmlns:p="http://schemas.microsoft.com/office/2006/metadata/properties" xmlns:ns1="http://schemas.microsoft.com/sharepoint/v3" xmlns:ns2="6e998281-2f2f-45fb-a552-ccf96d41eacc" targetNamespace="http://schemas.microsoft.com/office/2006/metadata/properties" ma:root="true" ma:fieldsID="68f603560fa6b7ee85ad03bd0debdfc5" ns1:_="" ns2:_="">
    <xsd:import namespace="http://schemas.microsoft.com/sharepoint/v3"/>
    <xsd:import namespace="6e998281-2f2f-45fb-a552-ccf96d41eacc"/>
    <xsd:element name="properties">
      <xsd:complexType>
        <xsd:sequence>
          <xsd:element name="documentManagement">
            <xsd:complexType>
              <xsd:all>
                <xsd:element ref="ns2:WbDocsObjectId"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IsDocumentTagged" minOccurs="0"/>
                <xsd:element ref="ns2:ProofOfDelivery" minOccurs="0"/>
                <xsd:element ref="ns2:SubmitToImageB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true">
      <xsd:simpleType>
        <xsd:restriction base="dms:Number"/>
      </xsd:simpleType>
    </xsd:element>
    <xsd:element name="RatingCount" ma:index="10" nillable="true" ma:displayName="Number of Ratings" ma:decimals="0" ma:description="Number of ratings submitted" ma:internalName="RatingCount" ma:readOnly="true">
      <xsd:simpleType>
        <xsd:restriction base="dms:Number"/>
      </xsd:simpleType>
    </xsd:element>
    <xsd:element name="RatedBy" ma:index="1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2" nillable="true" ma:displayName="User ratings" ma:description="User ratings for the item" ma:hidden="true" ma:internalName="Ratings">
      <xsd:simpleType>
        <xsd:restriction base="dms:Note"/>
      </xsd:simpleType>
    </xsd:element>
    <xsd:element name="LikesCount" ma:index="13" nillable="true" ma:displayName="Number of Likes" ma:internalName="LikesCount">
      <xsd:simpleType>
        <xsd:restriction base="dms:Unknown"/>
      </xsd:simpleType>
    </xsd:element>
    <xsd:element name="LikedBy" ma:index="1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998281-2f2f-45fb-a552-ccf96d41eacc"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17" nillable="true" ma:displayName="IsDocumentTagged" ma:internalName="IsDocumentTagged">
      <xsd:simpleType>
        <xsd:restriction base="dms:Text">
          <xsd:maxLength value="255"/>
        </xsd:restriction>
      </xsd:simpleType>
    </xsd:element>
    <xsd:element name="ProofOfDelivery" ma:index="18" nillable="true" ma:displayName="ProofOfDelivery" ma:internalName="ProofOfDelivery">
      <xsd:simpleType>
        <xsd:restriction base="dms:Text">
          <xsd:maxLength value="255"/>
        </xsd:restriction>
      </xsd:simpleType>
    </xsd:element>
    <xsd:element name="SubmitToImageBank" ma:index="19" nillable="true" ma:displayName="SubmitToImageBank" ma:internalName="SubmitToImageBa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http://schemas.microsoft.com/sharepoint/v3"/>
    <ds:schemaRef ds:uri="6e998281-2f2f-45fb-a552-ccf96d41eacc"/>
  </ds:schemaRefs>
</ds:datastoreItem>
</file>

<file path=customXml/itemProps2.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3.xml><?xml version="1.0" encoding="utf-8"?>
<ds:datastoreItem xmlns:ds="http://schemas.openxmlformats.org/officeDocument/2006/customXml" ds:itemID="{6B571705-BA40-4444-AD2A-744FCFE07EEF}">
  <ds:schemaRefs>
    <ds:schemaRef ds:uri="http://schemas.openxmlformats.org/officeDocument/2006/bibliography"/>
  </ds:schemaRefs>
</ds:datastoreItem>
</file>

<file path=customXml/itemProps4.xml><?xml version="1.0" encoding="utf-8"?>
<ds:datastoreItem xmlns:ds="http://schemas.openxmlformats.org/officeDocument/2006/customXml" ds:itemID="{6DDD5C6D-D26F-4259-819C-3E3D84A62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998281-2f2f-45fb-a552-ccf96d41e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3544</Words>
  <Characters>20201</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Environmental and Social Commitment Plan (ESCP)</vt:lpstr>
      <vt:lpstr/>
    </vt:vector>
  </TitlesOfParts>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and Social Commitment Plan (ESCP)</dc:title>
  <dc:subject/>
  <dc:creator>Dominique Isabelle Kayser</dc:creator>
  <cp:keywords/>
  <dc:description/>
  <cp:lastModifiedBy>MMADI AHAMADA MOHAMED</cp:lastModifiedBy>
  <cp:revision>2</cp:revision>
  <cp:lastPrinted>2022-02-23T15:39:00Z</cp:lastPrinted>
  <dcterms:created xsi:type="dcterms:W3CDTF">2022-04-13T05:39:00Z</dcterms:created>
  <dcterms:modified xsi:type="dcterms:W3CDTF">2022-04-13T05:39:00Z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0x010100DACA9D2817E39A4CA993DD0B7816C50D</vt:lpwstr>
  </property>
  <property fmtid="{D5CDD505-2E9C-101B-9397-08002B2CF9AE}" pid="3" name="Cordis ID">
    <vt:lpwstr>PROJDOCESCP001</vt:lpwstr>
  </property>
  <property fmtid="{D5CDD505-2E9C-101B-9397-08002B2CF9AE}" pid="4" name="Stage">
    <vt:lpwstr>IMP</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P173114</vt:lpwstr>
  </property>
  <property fmtid="{D5CDD505-2E9C-101B-9397-08002B2CF9AE}" pid="9" name="Task ID">
    <vt:lpwstr>P173114</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NEG:3.0,NEG:6.0</vt:lpwstr>
  </property>
  <property fmtid="{D5CDD505-2E9C-101B-9397-08002B2CF9AE}" pid="13" name="DisclosedVersion">
    <vt:lpwstr>NEG:4.0,NEG:7.0</vt:lpwstr>
  </property>
</Properties>
</file>